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6D62" w:rsidRDefault="00737DB8">
      <w:pPr>
        <w:adjustRightInd w:val="0"/>
        <w:snapToGrid w:val="0"/>
        <w:jc w:val="center"/>
        <w:rPr>
          <w:rFonts w:ascii="宋体" w:hAnsi="宋体"/>
          <w:color w:val="000000"/>
          <w:sz w:val="36"/>
        </w:rPr>
      </w:pPr>
      <w:r>
        <w:rPr>
          <w:rFonts w:ascii="宋体" w:hAnsi="宋体" w:hint="eastAsia"/>
          <w:color w:val="000000"/>
          <w:sz w:val="36"/>
        </w:rPr>
        <w:t>扬州职业技术大学</w:t>
      </w:r>
      <w:bookmarkStart w:id="0" w:name="_GoBack"/>
      <w:r>
        <w:rPr>
          <w:rFonts w:ascii="宋体" w:hAnsi="宋体" w:hint="eastAsia"/>
          <w:color w:val="000000"/>
          <w:sz w:val="36"/>
        </w:rPr>
        <w:t>老同志“看江苏”“看扬州”</w:t>
      </w:r>
    </w:p>
    <w:p w:rsidR="00A26D62" w:rsidRDefault="00737DB8">
      <w:pPr>
        <w:adjustRightInd w:val="0"/>
        <w:snapToGrid w:val="0"/>
        <w:jc w:val="center"/>
        <w:rPr>
          <w:rFonts w:ascii="宋体" w:hAnsi="宋体"/>
          <w:color w:val="000000"/>
          <w:sz w:val="36"/>
        </w:rPr>
      </w:pPr>
      <w:r>
        <w:rPr>
          <w:rFonts w:ascii="宋体" w:hAnsi="宋体" w:hint="eastAsia"/>
          <w:color w:val="000000"/>
          <w:sz w:val="36"/>
        </w:rPr>
        <w:t>一日</w:t>
      </w:r>
      <w:r>
        <w:rPr>
          <w:rFonts w:ascii="宋体" w:hAnsi="宋体" w:hint="eastAsia"/>
          <w:color w:val="000000"/>
          <w:sz w:val="36"/>
        </w:rPr>
        <w:t>看</w:t>
      </w:r>
      <w:r>
        <w:rPr>
          <w:rFonts w:ascii="宋体" w:hAnsi="宋体" w:hint="eastAsia"/>
          <w:color w:val="000000"/>
          <w:sz w:val="36"/>
        </w:rPr>
        <w:t>活动</w:t>
      </w:r>
      <w:r>
        <w:rPr>
          <w:rFonts w:ascii="宋体" w:hAnsi="宋体" w:hint="eastAsia"/>
          <w:color w:val="000000"/>
          <w:sz w:val="36"/>
        </w:rPr>
        <w:t>服务</w:t>
      </w:r>
      <w:bookmarkEnd w:id="0"/>
      <w:r>
        <w:rPr>
          <w:rFonts w:ascii="宋体" w:hAnsi="宋体" w:hint="eastAsia"/>
          <w:color w:val="000000"/>
          <w:sz w:val="36"/>
        </w:rPr>
        <w:t>招标公告</w:t>
      </w:r>
    </w:p>
    <w:p w:rsidR="00A26D62" w:rsidRDefault="00A26D62">
      <w:pPr>
        <w:adjustRightInd w:val="0"/>
        <w:snapToGrid w:val="0"/>
        <w:ind w:firstLineChars="153" w:firstLine="428"/>
        <w:jc w:val="center"/>
        <w:rPr>
          <w:rFonts w:ascii="宋体"/>
          <w:color w:val="000000"/>
          <w:sz w:val="28"/>
          <w:szCs w:val="28"/>
        </w:rPr>
      </w:pPr>
    </w:p>
    <w:p w:rsidR="00A26D62" w:rsidRDefault="00737DB8">
      <w:pPr>
        <w:spacing w:line="360" w:lineRule="exact"/>
        <w:ind w:firstLineChars="200" w:firstLine="420"/>
        <w:rPr>
          <w:rFonts w:ascii="宋体" w:hAnsi="宋体"/>
          <w:color w:val="000000"/>
          <w:szCs w:val="21"/>
        </w:rPr>
      </w:pPr>
      <w:r>
        <w:rPr>
          <w:rFonts w:ascii="宋体" w:hAnsi="宋体" w:hint="eastAsia"/>
          <w:color w:val="000000"/>
          <w:szCs w:val="21"/>
        </w:rPr>
        <w:t>我校老干部处组织老同志一日</w:t>
      </w:r>
      <w:r>
        <w:rPr>
          <w:rFonts w:ascii="宋体" w:hAnsi="宋体" w:hint="eastAsia"/>
          <w:color w:val="000000"/>
          <w:szCs w:val="21"/>
        </w:rPr>
        <w:t>看</w:t>
      </w:r>
      <w:r>
        <w:rPr>
          <w:rFonts w:ascii="宋体" w:hAnsi="宋体" w:hint="eastAsia"/>
          <w:color w:val="000000"/>
          <w:szCs w:val="21"/>
        </w:rPr>
        <w:t>活动，现发布</w:t>
      </w:r>
      <w:r>
        <w:rPr>
          <w:rFonts w:ascii="宋体" w:hAnsi="宋体" w:hint="eastAsia"/>
          <w:color w:val="000000"/>
          <w:szCs w:val="21"/>
        </w:rPr>
        <w:t>活动服务的</w:t>
      </w:r>
      <w:r>
        <w:rPr>
          <w:rFonts w:ascii="宋体" w:hAnsi="宋体" w:hint="eastAsia"/>
          <w:color w:val="000000"/>
          <w:szCs w:val="21"/>
        </w:rPr>
        <w:t>招标文件，欢迎符合相关条件的供应商参加投标。</w:t>
      </w:r>
    </w:p>
    <w:p w:rsidR="00A26D62" w:rsidRDefault="00A26D62">
      <w:pPr>
        <w:ind w:firstLineChars="200" w:firstLine="420"/>
        <w:rPr>
          <w:rFonts w:ascii="宋体" w:hAnsi="宋体"/>
          <w:color w:val="000000"/>
          <w:szCs w:val="21"/>
        </w:rPr>
      </w:pPr>
    </w:p>
    <w:p w:rsidR="00A26D62" w:rsidRDefault="00737DB8">
      <w:pPr>
        <w:spacing w:line="360" w:lineRule="exact"/>
        <w:ind w:firstLineChars="200" w:firstLine="422"/>
        <w:rPr>
          <w:rFonts w:ascii="宋体" w:hAnsi="宋体"/>
          <w:b/>
          <w:color w:val="000000"/>
          <w:szCs w:val="21"/>
        </w:rPr>
      </w:pPr>
      <w:r>
        <w:rPr>
          <w:rFonts w:ascii="宋体" w:hAnsi="宋体" w:hint="eastAsia"/>
          <w:b/>
          <w:color w:val="000000"/>
          <w:szCs w:val="21"/>
        </w:rPr>
        <w:t>一、项目概况</w:t>
      </w:r>
    </w:p>
    <w:p w:rsidR="00A26D62" w:rsidRDefault="00737DB8">
      <w:pPr>
        <w:spacing w:line="360" w:lineRule="exact"/>
        <w:ind w:firstLineChars="200" w:firstLine="420"/>
        <w:rPr>
          <w:rFonts w:ascii="宋体" w:hAnsi="宋体"/>
          <w:color w:val="000000"/>
          <w:szCs w:val="21"/>
        </w:rPr>
      </w:pPr>
      <w:r>
        <w:rPr>
          <w:rFonts w:ascii="宋体" w:hAnsi="宋体" w:hint="eastAsia"/>
          <w:color w:val="000000"/>
          <w:szCs w:val="21"/>
        </w:rPr>
        <w:t>我校于四月</w:t>
      </w:r>
      <w:r>
        <w:rPr>
          <w:rFonts w:ascii="宋体" w:hAnsi="宋体"/>
          <w:color w:val="000000"/>
          <w:szCs w:val="21"/>
        </w:rPr>
        <w:t>中下旬</w:t>
      </w:r>
      <w:r>
        <w:rPr>
          <w:rFonts w:ascii="宋体" w:hAnsi="宋体" w:hint="eastAsia"/>
          <w:color w:val="000000"/>
          <w:szCs w:val="21"/>
        </w:rPr>
        <w:t>组织</w:t>
      </w:r>
      <w:r>
        <w:rPr>
          <w:rFonts w:ascii="宋体" w:hAnsi="宋体" w:hint="eastAsia"/>
          <w:color w:val="000000"/>
          <w:szCs w:val="21"/>
        </w:rPr>
        <w:t>400</w:t>
      </w:r>
      <w:r>
        <w:rPr>
          <w:rFonts w:ascii="宋体" w:hAnsi="宋体" w:hint="eastAsia"/>
          <w:color w:val="000000"/>
          <w:szCs w:val="21"/>
        </w:rPr>
        <w:t>名左右</w:t>
      </w:r>
      <w:bookmarkStart w:id="1" w:name="OLE_LINK8"/>
      <w:r>
        <w:rPr>
          <w:rFonts w:ascii="宋体" w:hAnsi="宋体" w:hint="eastAsia"/>
          <w:color w:val="000000"/>
          <w:szCs w:val="21"/>
        </w:rPr>
        <w:t>（预估）</w:t>
      </w:r>
      <w:bookmarkEnd w:id="1"/>
      <w:r>
        <w:rPr>
          <w:rFonts w:ascii="宋体" w:hAnsi="宋体"/>
          <w:color w:val="000000"/>
          <w:szCs w:val="21"/>
        </w:rPr>
        <w:t>老同志开展一日</w:t>
      </w:r>
      <w:r>
        <w:rPr>
          <w:rFonts w:ascii="宋体" w:hAnsi="宋体" w:hint="eastAsia"/>
          <w:color w:val="000000"/>
          <w:szCs w:val="21"/>
        </w:rPr>
        <w:t>看</w:t>
      </w:r>
      <w:r>
        <w:rPr>
          <w:rFonts w:ascii="宋体" w:hAnsi="宋体"/>
          <w:color w:val="000000"/>
          <w:szCs w:val="21"/>
        </w:rPr>
        <w:t>活动，其中</w:t>
      </w:r>
      <w:r>
        <w:rPr>
          <w:rFonts w:ascii="宋体" w:hAnsi="宋体" w:hint="eastAsia"/>
          <w:color w:val="000000"/>
          <w:szCs w:val="21"/>
        </w:rPr>
        <w:t>约</w:t>
      </w:r>
      <w:r>
        <w:rPr>
          <w:rFonts w:ascii="宋体" w:hAnsi="宋体" w:hint="eastAsia"/>
          <w:color w:val="000000"/>
          <w:szCs w:val="21"/>
        </w:rPr>
        <w:t>300</w:t>
      </w:r>
      <w:r>
        <w:rPr>
          <w:rFonts w:ascii="宋体" w:hAnsi="宋体" w:hint="eastAsia"/>
          <w:color w:val="000000"/>
          <w:szCs w:val="21"/>
        </w:rPr>
        <w:t>名左右（预估）老同志开展“看江苏”一日</w:t>
      </w:r>
      <w:r>
        <w:rPr>
          <w:rFonts w:ascii="宋体" w:hAnsi="宋体" w:hint="eastAsia"/>
          <w:color w:val="000000"/>
          <w:szCs w:val="21"/>
        </w:rPr>
        <w:t>看</w:t>
      </w:r>
      <w:r>
        <w:rPr>
          <w:rFonts w:ascii="宋体" w:hAnsi="宋体" w:hint="eastAsia"/>
          <w:color w:val="000000"/>
          <w:szCs w:val="21"/>
        </w:rPr>
        <w:t>活动，约</w:t>
      </w:r>
      <w:r>
        <w:rPr>
          <w:rFonts w:ascii="宋体" w:hAnsi="宋体" w:hint="eastAsia"/>
          <w:color w:val="000000"/>
          <w:szCs w:val="21"/>
        </w:rPr>
        <w:t>100</w:t>
      </w:r>
      <w:r>
        <w:rPr>
          <w:rFonts w:ascii="宋体" w:hAnsi="宋体" w:hint="eastAsia"/>
          <w:color w:val="000000"/>
          <w:szCs w:val="21"/>
        </w:rPr>
        <w:t>名左右（预估）老同志开展“看扬州”一日</w:t>
      </w:r>
      <w:r>
        <w:rPr>
          <w:rFonts w:ascii="宋体" w:hAnsi="宋体" w:hint="eastAsia"/>
          <w:color w:val="000000"/>
          <w:szCs w:val="21"/>
        </w:rPr>
        <w:t>看</w:t>
      </w:r>
      <w:r>
        <w:rPr>
          <w:rFonts w:ascii="宋体" w:hAnsi="宋体" w:hint="eastAsia"/>
          <w:color w:val="000000"/>
          <w:szCs w:val="21"/>
        </w:rPr>
        <w:t>活动。具体内容如下：</w:t>
      </w:r>
    </w:p>
    <w:p w:rsidR="00A26D62" w:rsidRDefault="00737DB8">
      <w:pPr>
        <w:spacing w:line="360" w:lineRule="exact"/>
        <w:ind w:firstLineChars="200" w:firstLine="422"/>
        <w:rPr>
          <w:rFonts w:ascii="宋体" w:hAnsi="宋体"/>
          <w:b/>
          <w:bCs/>
          <w:color w:val="000000"/>
          <w:szCs w:val="21"/>
        </w:rPr>
      </w:pPr>
      <w:r>
        <w:rPr>
          <w:rFonts w:ascii="宋体" w:hAnsi="宋体" w:hint="eastAsia"/>
          <w:b/>
          <w:bCs/>
          <w:color w:val="000000"/>
          <w:szCs w:val="21"/>
        </w:rPr>
        <w:t>（一）</w:t>
      </w:r>
      <w:r>
        <w:rPr>
          <w:rFonts w:ascii="宋体" w:hAnsi="宋体" w:hint="eastAsia"/>
          <w:b/>
          <w:bCs/>
          <w:color w:val="000000"/>
          <w:szCs w:val="21"/>
        </w:rPr>
        <w:t>包一：“看江苏”一日</w:t>
      </w:r>
      <w:r>
        <w:rPr>
          <w:rFonts w:ascii="宋体" w:hAnsi="宋体" w:hint="eastAsia"/>
          <w:b/>
          <w:bCs/>
          <w:color w:val="000000"/>
          <w:szCs w:val="21"/>
        </w:rPr>
        <w:t>看</w:t>
      </w:r>
    </w:p>
    <w:p w:rsidR="00A26D62" w:rsidRDefault="00737DB8">
      <w:pPr>
        <w:ind w:firstLineChars="200" w:firstLine="420"/>
        <w:jc w:val="left"/>
        <w:rPr>
          <w:rFonts w:ascii="宋体" w:hAnsi="宋体"/>
          <w:color w:val="000000"/>
          <w:szCs w:val="21"/>
        </w:rPr>
      </w:pPr>
      <w:r>
        <w:rPr>
          <w:rFonts w:ascii="宋体" w:hAnsi="宋体"/>
          <w:color w:val="000000"/>
          <w:szCs w:val="21"/>
        </w:rPr>
        <w:t>1</w:t>
      </w:r>
      <w:r>
        <w:rPr>
          <w:rFonts w:ascii="宋体" w:hAnsi="宋体" w:hint="eastAsia"/>
          <w:color w:val="000000"/>
          <w:szCs w:val="21"/>
        </w:rPr>
        <w:t>、活动时间：</w:t>
      </w:r>
      <w:r>
        <w:rPr>
          <w:rFonts w:ascii="宋体" w:hAnsi="宋体" w:hint="eastAsia"/>
          <w:color w:val="000000"/>
          <w:szCs w:val="21"/>
        </w:rPr>
        <w:t>4</w:t>
      </w:r>
      <w:r>
        <w:rPr>
          <w:rFonts w:ascii="宋体" w:hAnsi="宋体" w:hint="eastAsia"/>
          <w:color w:val="000000"/>
          <w:szCs w:val="21"/>
        </w:rPr>
        <w:t>月中下旬，视参加人数在</w:t>
      </w:r>
      <w:r>
        <w:rPr>
          <w:rFonts w:ascii="宋体" w:hAnsi="宋体" w:hint="eastAsia"/>
          <w:color w:val="000000"/>
          <w:szCs w:val="21"/>
        </w:rPr>
        <w:t>3-5</w:t>
      </w:r>
      <w:r>
        <w:rPr>
          <w:rFonts w:ascii="宋体" w:hAnsi="宋体" w:hint="eastAsia"/>
          <w:color w:val="000000"/>
          <w:szCs w:val="21"/>
        </w:rPr>
        <w:t>个工作日分批进行</w:t>
      </w:r>
      <w:r>
        <w:rPr>
          <w:rFonts w:ascii="宋体" w:hAnsi="宋体" w:hint="eastAsia"/>
          <w:color w:val="000000"/>
          <w:szCs w:val="21"/>
        </w:rPr>
        <w:t>。</w:t>
      </w:r>
    </w:p>
    <w:p w:rsidR="00A26D62" w:rsidRDefault="00737DB8">
      <w:pPr>
        <w:ind w:firstLineChars="200" w:firstLine="420"/>
        <w:jc w:val="left"/>
        <w:rPr>
          <w:rFonts w:ascii="宋体" w:hAnsi="宋体"/>
          <w:color w:val="000000"/>
          <w:szCs w:val="21"/>
        </w:rPr>
      </w:pPr>
      <w:r>
        <w:rPr>
          <w:rFonts w:ascii="宋体" w:hAnsi="宋体"/>
          <w:color w:val="000000"/>
          <w:szCs w:val="21"/>
        </w:rPr>
        <w:t>2</w:t>
      </w:r>
      <w:r>
        <w:rPr>
          <w:rFonts w:ascii="宋体" w:hAnsi="宋体" w:hint="eastAsia"/>
          <w:color w:val="000000"/>
          <w:szCs w:val="21"/>
        </w:rPr>
        <w:t>、活动内容：参览盐城荷兰花海盛景、观看《只有爱</w:t>
      </w:r>
      <w:r>
        <w:rPr>
          <w:rFonts w:ascii="宋体" w:hAnsi="宋体" w:hint="eastAsia"/>
          <w:color w:val="000000"/>
          <w:szCs w:val="21"/>
        </w:rPr>
        <w:t xml:space="preserve"> </w:t>
      </w:r>
      <w:r>
        <w:rPr>
          <w:rFonts w:ascii="宋体" w:hAnsi="宋体" w:hint="eastAsia"/>
          <w:color w:val="000000"/>
          <w:szCs w:val="21"/>
        </w:rPr>
        <w:t>戏剧幻城》表演</w:t>
      </w:r>
      <w:r>
        <w:rPr>
          <w:rFonts w:ascii="宋体" w:hAnsi="宋体" w:hint="eastAsia"/>
          <w:color w:val="000000"/>
          <w:szCs w:val="21"/>
        </w:rPr>
        <w:t>。</w:t>
      </w:r>
    </w:p>
    <w:p w:rsidR="00A26D62" w:rsidRDefault="00737DB8">
      <w:pPr>
        <w:ind w:firstLineChars="200" w:firstLine="420"/>
        <w:jc w:val="left"/>
        <w:rPr>
          <w:rFonts w:ascii="宋体" w:hAnsi="宋体"/>
          <w:color w:val="000000"/>
          <w:szCs w:val="21"/>
        </w:rPr>
      </w:pPr>
      <w:r>
        <w:rPr>
          <w:rFonts w:ascii="宋体" w:hAnsi="宋体" w:hint="eastAsia"/>
          <w:color w:val="000000"/>
          <w:szCs w:val="21"/>
        </w:rPr>
        <w:t>从扬州市区出发的车辆：早上</w:t>
      </w:r>
      <w:r>
        <w:rPr>
          <w:rFonts w:ascii="宋体" w:hAnsi="宋体" w:hint="eastAsia"/>
          <w:color w:val="000000"/>
          <w:szCs w:val="21"/>
        </w:rPr>
        <w:t>7</w:t>
      </w:r>
      <w:r>
        <w:rPr>
          <w:rFonts w:ascii="宋体" w:hAnsi="宋体" w:hint="eastAsia"/>
          <w:color w:val="000000"/>
          <w:szCs w:val="21"/>
        </w:rPr>
        <w:t>：</w:t>
      </w:r>
      <w:r>
        <w:rPr>
          <w:rFonts w:ascii="宋体" w:hAnsi="宋体" w:hint="eastAsia"/>
          <w:color w:val="000000"/>
          <w:szCs w:val="21"/>
        </w:rPr>
        <w:t>40</w:t>
      </w:r>
      <w:r>
        <w:rPr>
          <w:rFonts w:ascii="宋体" w:hAnsi="宋体" w:hint="eastAsia"/>
          <w:color w:val="000000"/>
          <w:szCs w:val="21"/>
        </w:rPr>
        <w:t>从扬州职业技术大学瘦西湖校区东大门或指定集中地点出发，前往盐城荷兰花海，完成活动内容。中午</w:t>
      </w:r>
      <w:r>
        <w:rPr>
          <w:rFonts w:ascii="宋体" w:hAnsi="宋体" w:hint="eastAsia"/>
          <w:color w:val="000000"/>
          <w:szCs w:val="21"/>
        </w:rPr>
        <w:t>12</w:t>
      </w:r>
      <w:r>
        <w:rPr>
          <w:rFonts w:ascii="宋体" w:hAnsi="宋体" w:hint="eastAsia"/>
          <w:color w:val="000000"/>
          <w:szCs w:val="21"/>
        </w:rPr>
        <w:t>：</w:t>
      </w:r>
      <w:r>
        <w:rPr>
          <w:rFonts w:ascii="宋体" w:hAnsi="宋体" w:hint="eastAsia"/>
          <w:color w:val="000000"/>
          <w:szCs w:val="21"/>
        </w:rPr>
        <w:t>00</w:t>
      </w:r>
      <w:r>
        <w:rPr>
          <w:rFonts w:ascii="宋体" w:hAnsi="宋体" w:hint="eastAsia"/>
          <w:color w:val="000000"/>
          <w:szCs w:val="21"/>
        </w:rPr>
        <w:t>左右用餐，餐后观看《只有爱</w:t>
      </w:r>
      <w:r>
        <w:rPr>
          <w:rFonts w:ascii="宋体" w:hAnsi="宋体" w:hint="eastAsia"/>
          <w:color w:val="000000"/>
          <w:szCs w:val="21"/>
        </w:rPr>
        <w:t xml:space="preserve"> </w:t>
      </w:r>
      <w:r>
        <w:rPr>
          <w:rFonts w:ascii="宋体" w:hAnsi="宋体" w:hint="eastAsia"/>
          <w:color w:val="000000"/>
          <w:szCs w:val="21"/>
        </w:rPr>
        <w:t>戏剧幻城》表演，结束后返程回到出发地点。</w:t>
      </w:r>
    </w:p>
    <w:p w:rsidR="00A26D62" w:rsidRDefault="00737DB8">
      <w:pPr>
        <w:ind w:firstLineChars="200" w:firstLine="420"/>
        <w:jc w:val="left"/>
        <w:rPr>
          <w:rFonts w:ascii="宋体" w:hAnsi="宋体"/>
          <w:color w:val="000000"/>
          <w:szCs w:val="21"/>
        </w:rPr>
      </w:pPr>
      <w:r>
        <w:rPr>
          <w:rFonts w:ascii="宋体" w:hAnsi="宋体" w:hint="eastAsia"/>
          <w:color w:val="000000"/>
          <w:szCs w:val="21"/>
        </w:rPr>
        <w:t>如有住在高邮退休人员报名，则需从高邮出发一辆车：由高邮市蝶园路与长生路交叉口往返，具体出发时间待定。</w:t>
      </w:r>
    </w:p>
    <w:p w:rsidR="00A26D62" w:rsidRDefault="00737DB8">
      <w:pPr>
        <w:ind w:firstLineChars="200" w:firstLine="420"/>
        <w:rPr>
          <w:rFonts w:ascii="宋体" w:hAnsi="宋体"/>
          <w:color w:val="000000"/>
          <w:szCs w:val="21"/>
        </w:rPr>
      </w:pPr>
      <w:r>
        <w:rPr>
          <w:rFonts w:ascii="宋体" w:hAnsi="宋体" w:hint="eastAsia"/>
          <w:color w:val="000000"/>
          <w:szCs w:val="21"/>
        </w:rPr>
        <w:t>3</w:t>
      </w:r>
      <w:r>
        <w:rPr>
          <w:rFonts w:ascii="宋体" w:hAnsi="宋体" w:hint="eastAsia"/>
          <w:color w:val="000000"/>
          <w:szCs w:val="21"/>
        </w:rPr>
        <w:t>、报价要求：参加人员中约</w:t>
      </w:r>
      <w:r>
        <w:rPr>
          <w:rFonts w:ascii="宋体" w:hAnsi="宋体" w:hint="eastAsia"/>
          <w:color w:val="000000"/>
          <w:szCs w:val="21"/>
        </w:rPr>
        <w:t>30</w:t>
      </w:r>
      <w:r>
        <w:rPr>
          <w:rFonts w:ascii="宋体" w:hAnsi="宋体" w:hint="eastAsia"/>
          <w:color w:val="000000"/>
          <w:szCs w:val="21"/>
        </w:rPr>
        <w:t>％为</w:t>
      </w:r>
      <w:r>
        <w:rPr>
          <w:rFonts w:ascii="宋体" w:hAnsi="宋体"/>
          <w:color w:val="000000"/>
          <w:szCs w:val="21"/>
        </w:rPr>
        <w:t>70</w:t>
      </w:r>
      <w:r>
        <w:rPr>
          <w:rFonts w:ascii="宋体" w:hAnsi="宋体" w:hint="eastAsia"/>
          <w:color w:val="000000"/>
          <w:szCs w:val="21"/>
        </w:rPr>
        <w:t>周岁以上免门票，其余人员为</w:t>
      </w:r>
      <w:r>
        <w:rPr>
          <w:rFonts w:ascii="宋体" w:hAnsi="宋体" w:hint="eastAsia"/>
          <w:color w:val="000000"/>
          <w:szCs w:val="21"/>
        </w:rPr>
        <w:t>70</w:t>
      </w:r>
      <w:r>
        <w:rPr>
          <w:rFonts w:ascii="宋体" w:hAnsi="宋体" w:hint="eastAsia"/>
          <w:color w:val="000000"/>
          <w:szCs w:val="21"/>
        </w:rPr>
        <w:t>周岁以下</w:t>
      </w:r>
      <w:r>
        <w:rPr>
          <w:rFonts w:ascii="宋体" w:hAnsi="宋体" w:hint="eastAsia"/>
          <w:color w:val="000000"/>
          <w:szCs w:val="21"/>
        </w:rPr>
        <w:t>60</w:t>
      </w:r>
      <w:r>
        <w:rPr>
          <w:rFonts w:ascii="宋体" w:hAnsi="宋体" w:hint="eastAsia"/>
          <w:color w:val="000000"/>
          <w:szCs w:val="21"/>
        </w:rPr>
        <w:t>周岁以上人员，需购全票。</w:t>
      </w:r>
    </w:p>
    <w:p w:rsidR="00A26D62" w:rsidRDefault="00737DB8">
      <w:pPr>
        <w:ind w:firstLineChars="200" w:firstLine="422"/>
        <w:rPr>
          <w:rFonts w:ascii="宋体" w:hAnsi="宋体"/>
          <w:b/>
          <w:color w:val="000000"/>
          <w:szCs w:val="21"/>
        </w:rPr>
      </w:pPr>
      <w:r>
        <w:rPr>
          <w:rFonts w:ascii="宋体" w:hAnsi="宋体" w:hint="eastAsia"/>
          <w:b/>
          <w:color w:val="000000"/>
          <w:szCs w:val="21"/>
        </w:rPr>
        <w:t>（二）</w:t>
      </w:r>
      <w:r>
        <w:rPr>
          <w:rFonts w:ascii="宋体" w:hAnsi="宋体" w:hint="eastAsia"/>
          <w:b/>
          <w:color w:val="000000"/>
          <w:szCs w:val="21"/>
        </w:rPr>
        <w:t>包二：“看扬州”一日</w:t>
      </w:r>
      <w:r>
        <w:rPr>
          <w:rFonts w:ascii="宋体" w:hAnsi="宋体" w:hint="eastAsia"/>
          <w:b/>
          <w:color w:val="000000"/>
          <w:szCs w:val="21"/>
        </w:rPr>
        <w:t>看</w:t>
      </w:r>
    </w:p>
    <w:p w:rsidR="00A26D62" w:rsidRDefault="00737DB8">
      <w:pPr>
        <w:ind w:firstLineChars="200" w:firstLine="420"/>
        <w:jc w:val="left"/>
        <w:rPr>
          <w:rFonts w:ascii="宋体" w:hAnsi="宋体"/>
          <w:color w:val="000000"/>
          <w:szCs w:val="21"/>
        </w:rPr>
      </w:pPr>
      <w:r>
        <w:rPr>
          <w:rFonts w:ascii="宋体" w:hAnsi="宋体" w:hint="eastAsia"/>
          <w:color w:val="000000"/>
          <w:szCs w:val="21"/>
        </w:rPr>
        <w:t>1</w:t>
      </w:r>
      <w:r>
        <w:rPr>
          <w:rFonts w:ascii="宋体" w:hAnsi="宋体" w:hint="eastAsia"/>
          <w:color w:val="000000"/>
          <w:szCs w:val="21"/>
        </w:rPr>
        <w:t>、</w:t>
      </w:r>
      <w:r>
        <w:rPr>
          <w:rFonts w:ascii="宋体" w:hAnsi="宋体" w:hint="eastAsia"/>
          <w:color w:val="000000"/>
          <w:szCs w:val="21"/>
        </w:rPr>
        <w:t>活动时间：</w:t>
      </w:r>
      <w:r>
        <w:rPr>
          <w:rFonts w:ascii="宋体" w:hAnsi="宋体" w:hint="eastAsia"/>
          <w:color w:val="000000"/>
          <w:szCs w:val="21"/>
        </w:rPr>
        <w:t>4</w:t>
      </w:r>
      <w:r>
        <w:rPr>
          <w:rFonts w:ascii="宋体" w:hAnsi="宋体" w:hint="eastAsia"/>
          <w:color w:val="000000"/>
          <w:szCs w:val="21"/>
        </w:rPr>
        <w:t>月中下旬，在</w:t>
      </w:r>
      <w:r>
        <w:rPr>
          <w:rFonts w:ascii="宋体" w:hAnsi="宋体" w:hint="eastAsia"/>
          <w:color w:val="000000"/>
          <w:szCs w:val="21"/>
        </w:rPr>
        <w:t>1</w:t>
      </w:r>
      <w:r>
        <w:rPr>
          <w:rFonts w:ascii="宋体" w:hAnsi="宋体" w:hint="eastAsia"/>
          <w:color w:val="000000"/>
          <w:szCs w:val="21"/>
        </w:rPr>
        <w:t>个工作日内进行；</w:t>
      </w:r>
    </w:p>
    <w:p w:rsidR="00A26D62" w:rsidRDefault="00737DB8">
      <w:pPr>
        <w:ind w:firstLineChars="200" w:firstLine="420"/>
        <w:jc w:val="left"/>
        <w:rPr>
          <w:rFonts w:ascii="宋体" w:hAnsi="宋体"/>
          <w:color w:val="000000"/>
          <w:szCs w:val="21"/>
        </w:rPr>
      </w:pPr>
      <w:r>
        <w:rPr>
          <w:rFonts w:ascii="宋体" w:hAnsi="宋体" w:hint="eastAsia"/>
          <w:color w:val="000000"/>
          <w:szCs w:val="21"/>
        </w:rPr>
        <w:t>2</w:t>
      </w:r>
      <w:r>
        <w:rPr>
          <w:rFonts w:ascii="宋体" w:hAnsi="宋体" w:hint="eastAsia"/>
          <w:color w:val="000000"/>
          <w:szCs w:val="21"/>
        </w:rPr>
        <w:t>、活动内容：参览邗江区陈园、沿湖村</w:t>
      </w:r>
      <w:r>
        <w:rPr>
          <w:rFonts w:ascii="宋体" w:hAnsi="宋体" w:hint="eastAsia"/>
          <w:color w:val="000000"/>
          <w:szCs w:val="21"/>
        </w:rPr>
        <w:t>。</w:t>
      </w:r>
    </w:p>
    <w:p w:rsidR="00A26D62" w:rsidRDefault="00737DB8">
      <w:pPr>
        <w:ind w:firstLineChars="200" w:firstLine="420"/>
        <w:jc w:val="left"/>
        <w:rPr>
          <w:rFonts w:ascii="宋体" w:hAnsi="宋体"/>
          <w:color w:val="000000"/>
          <w:szCs w:val="21"/>
        </w:rPr>
      </w:pPr>
      <w:r>
        <w:rPr>
          <w:rFonts w:ascii="宋体" w:hAnsi="宋体" w:hint="eastAsia"/>
          <w:color w:val="000000"/>
          <w:szCs w:val="21"/>
        </w:rPr>
        <w:t>从扬州市区出发的车辆：上午</w:t>
      </w:r>
      <w:r>
        <w:rPr>
          <w:rFonts w:ascii="宋体" w:hAnsi="宋体" w:hint="eastAsia"/>
          <w:color w:val="000000"/>
          <w:szCs w:val="21"/>
        </w:rPr>
        <w:t>9</w:t>
      </w:r>
      <w:r>
        <w:rPr>
          <w:rFonts w:ascii="宋体" w:hAnsi="宋体" w:hint="eastAsia"/>
          <w:color w:val="000000"/>
          <w:szCs w:val="21"/>
        </w:rPr>
        <w:t>点从扬州职业技术大学瘦西湖校区东大门或指定集中地点出发，前往邗江区陈园，完成活动内容。中午</w:t>
      </w:r>
      <w:r>
        <w:rPr>
          <w:rFonts w:ascii="宋体" w:hAnsi="宋体" w:hint="eastAsia"/>
          <w:color w:val="000000"/>
          <w:szCs w:val="21"/>
        </w:rPr>
        <w:t>11</w:t>
      </w:r>
      <w:r>
        <w:rPr>
          <w:rFonts w:ascii="宋体" w:hAnsi="宋体" w:hint="eastAsia"/>
          <w:color w:val="000000"/>
          <w:szCs w:val="21"/>
        </w:rPr>
        <w:t>：</w:t>
      </w:r>
      <w:r>
        <w:rPr>
          <w:rFonts w:ascii="宋体" w:hAnsi="宋体" w:hint="eastAsia"/>
          <w:color w:val="000000"/>
          <w:szCs w:val="21"/>
        </w:rPr>
        <w:t>30</w:t>
      </w:r>
      <w:r>
        <w:rPr>
          <w:rFonts w:ascii="宋体" w:hAnsi="宋体" w:hint="eastAsia"/>
          <w:color w:val="000000"/>
          <w:szCs w:val="21"/>
        </w:rPr>
        <w:t>左右用餐，餐后参观沿湖村，结束后返程回到出发地点</w:t>
      </w:r>
      <w:r>
        <w:rPr>
          <w:rFonts w:ascii="宋体" w:hAnsi="宋体" w:hint="eastAsia"/>
          <w:color w:val="000000"/>
          <w:szCs w:val="21"/>
        </w:rPr>
        <w:t>。</w:t>
      </w:r>
    </w:p>
    <w:p w:rsidR="00A26D62" w:rsidRDefault="00737DB8">
      <w:pPr>
        <w:ind w:firstLineChars="200" w:firstLine="420"/>
        <w:jc w:val="left"/>
        <w:rPr>
          <w:rFonts w:ascii="宋体" w:hAnsi="宋体"/>
          <w:color w:val="000000"/>
          <w:szCs w:val="21"/>
        </w:rPr>
      </w:pPr>
      <w:r>
        <w:rPr>
          <w:rFonts w:ascii="宋体" w:hAnsi="宋体" w:hint="eastAsia"/>
          <w:color w:val="000000"/>
          <w:szCs w:val="21"/>
        </w:rPr>
        <w:t>如有住在高邮退休人员报名，则需从高邮出发一辆车：由高邮市蝶园路与长生路交叉口往返，具体出发时间待定。</w:t>
      </w:r>
    </w:p>
    <w:p w:rsidR="00A26D62" w:rsidRDefault="00737DB8">
      <w:pPr>
        <w:ind w:firstLineChars="200" w:firstLine="420"/>
        <w:jc w:val="left"/>
        <w:rPr>
          <w:rFonts w:ascii="宋体" w:hAnsi="宋体"/>
          <w:color w:val="000000"/>
          <w:szCs w:val="21"/>
        </w:rPr>
      </w:pPr>
      <w:r>
        <w:rPr>
          <w:rFonts w:ascii="宋体" w:hAnsi="宋体" w:hint="eastAsia"/>
          <w:color w:val="000000"/>
          <w:szCs w:val="21"/>
        </w:rPr>
        <w:t>3</w:t>
      </w:r>
      <w:r>
        <w:rPr>
          <w:rFonts w:ascii="宋体" w:hAnsi="宋体" w:hint="eastAsia"/>
          <w:color w:val="000000"/>
          <w:szCs w:val="21"/>
        </w:rPr>
        <w:t>、报价要求：参加人员均为</w:t>
      </w:r>
      <w:r>
        <w:rPr>
          <w:rFonts w:ascii="宋体" w:hAnsi="宋体" w:hint="eastAsia"/>
          <w:color w:val="000000"/>
          <w:szCs w:val="21"/>
        </w:rPr>
        <w:t>75</w:t>
      </w:r>
      <w:r>
        <w:rPr>
          <w:rFonts w:ascii="宋体" w:hAnsi="宋体" w:hint="eastAsia"/>
          <w:color w:val="000000"/>
          <w:szCs w:val="21"/>
        </w:rPr>
        <w:t>周岁以上（含）至</w:t>
      </w:r>
      <w:r>
        <w:rPr>
          <w:rFonts w:ascii="宋体" w:hAnsi="宋体" w:hint="eastAsia"/>
          <w:color w:val="000000"/>
          <w:szCs w:val="21"/>
        </w:rPr>
        <w:t>79</w:t>
      </w:r>
      <w:r>
        <w:rPr>
          <w:rFonts w:ascii="宋体" w:hAnsi="宋体" w:hint="eastAsia"/>
          <w:color w:val="000000"/>
          <w:szCs w:val="21"/>
        </w:rPr>
        <w:t>周岁（含）退休人员</w:t>
      </w:r>
      <w:r>
        <w:rPr>
          <w:rFonts w:ascii="宋体" w:hAnsi="宋体" w:hint="eastAsia"/>
          <w:color w:val="000000"/>
          <w:szCs w:val="21"/>
        </w:rPr>
        <w:t>。</w:t>
      </w:r>
    </w:p>
    <w:p w:rsidR="00A26D62" w:rsidRDefault="00A26D62">
      <w:pPr>
        <w:ind w:firstLineChars="200" w:firstLine="420"/>
        <w:jc w:val="left"/>
        <w:rPr>
          <w:rFonts w:ascii="宋体" w:hAnsi="宋体"/>
          <w:color w:val="000000"/>
          <w:szCs w:val="21"/>
        </w:rPr>
      </w:pPr>
    </w:p>
    <w:p w:rsidR="00A26D62" w:rsidRDefault="00737DB8">
      <w:pPr>
        <w:ind w:firstLineChars="200" w:firstLine="422"/>
        <w:jc w:val="left"/>
        <w:rPr>
          <w:rFonts w:ascii="宋体" w:hAnsi="宋体"/>
          <w:color w:val="000000"/>
          <w:szCs w:val="21"/>
        </w:rPr>
      </w:pPr>
      <w:r>
        <w:rPr>
          <w:rFonts w:ascii="宋体" w:hAnsi="宋体" w:hint="eastAsia"/>
          <w:b/>
          <w:bCs/>
          <w:color w:val="000000"/>
          <w:szCs w:val="21"/>
        </w:rPr>
        <w:t>（三）</w:t>
      </w:r>
      <w:r>
        <w:rPr>
          <w:rFonts w:ascii="宋体" w:hAnsi="宋体" w:hint="eastAsia"/>
          <w:b/>
          <w:bCs/>
          <w:color w:val="000000"/>
          <w:szCs w:val="21"/>
        </w:rPr>
        <w:t>其他共性要求：</w:t>
      </w:r>
    </w:p>
    <w:p w:rsidR="00A26D62" w:rsidRDefault="00737DB8">
      <w:pPr>
        <w:ind w:firstLineChars="200" w:firstLine="420"/>
        <w:jc w:val="left"/>
        <w:rPr>
          <w:rFonts w:ascii="宋体" w:hAnsi="宋体"/>
          <w:color w:val="000000"/>
          <w:szCs w:val="21"/>
        </w:rPr>
      </w:pPr>
      <w:r>
        <w:rPr>
          <w:rFonts w:ascii="宋体" w:hAnsi="宋体" w:hint="eastAsia"/>
          <w:color w:val="000000"/>
          <w:szCs w:val="21"/>
        </w:rPr>
        <w:t>1</w:t>
      </w:r>
      <w:r>
        <w:rPr>
          <w:rFonts w:ascii="宋体" w:hAnsi="宋体"/>
          <w:color w:val="000000"/>
          <w:szCs w:val="21"/>
        </w:rPr>
        <w:t>、</w:t>
      </w:r>
      <w:r>
        <w:rPr>
          <w:rFonts w:ascii="宋体" w:hAnsi="宋体" w:hint="eastAsia"/>
          <w:color w:val="000000"/>
          <w:szCs w:val="21"/>
        </w:rPr>
        <w:t>车辆要求：</w:t>
      </w:r>
      <w:r>
        <w:rPr>
          <w:rFonts w:ascii="宋体" w:hAnsi="宋体" w:hint="eastAsia"/>
          <w:color w:val="000000"/>
          <w:szCs w:val="21"/>
        </w:rPr>
        <w:t>具有有效的旅游运营资质，</w:t>
      </w:r>
      <w:r>
        <w:rPr>
          <w:rFonts w:ascii="宋体" w:hAnsi="宋体" w:hint="eastAsia"/>
          <w:color w:val="000000"/>
          <w:szCs w:val="21"/>
        </w:rPr>
        <w:t>乘坐舒适、性能优良</w:t>
      </w:r>
      <w:r>
        <w:rPr>
          <w:rFonts w:ascii="宋体" w:hAnsi="宋体" w:hint="eastAsia"/>
          <w:color w:val="000000"/>
          <w:szCs w:val="21"/>
        </w:rPr>
        <w:t>、确保安全。</w:t>
      </w:r>
    </w:p>
    <w:p w:rsidR="00A26D62" w:rsidRDefault="00737DB8">
      <w:pPr>
        <w:ind w:firstLineChars="200" w:firstLine="420"/>
        <w:jc w:val="left"/>
        <w:rPr>
          <w:rFonts w:ascii="宋体" w:hAnsi="宋体"/>
          <w:color w:val="000000"/>
          <w:szCs w:val="21"/>
        </w:rPr>
      </w:pPr>
      <w:r>
        <w:rPr>
          <w:rFonts w:ascii="宋体" w:hAnsi="宋体" w:hint="eastAsia"/>
          <w:color w:val="000000"/>
          <w:szCs w:val="21"/>
        </w:rPr>
        <w:t>2</w:t>
      </w:r>
      <w:r>
        <w:rPr>
          <w:rFonts w:ascii="宋体" w:hAnsi="宋体" w:hint="eastAsia"/>
          <w:color w:val="000000"/>
          <w:szCs w:val="21"/>
        </w:rPr>
        <w:t>、导游、矿泉水、旅游帽</w:t>
      </w:r>
      <w:r>
        <w:rPr>
          <w:rFonts w:ascii="宋体" w:hAnsi="宋体" w:hint="eastAsia"/>
          <w:color w:val="000000"/>
          <w:szCs w:val="21"/>
        </w:rPr>
        <w:t>。</w:t>
      </w:r>
    </w:p>
    <w:p w:rsidR="00A26D62" w:rsidRDefault="00737DB8">
      <w:pPr>
        <w:ind w:firstLineChars="200" w:firstLine="420"/>
        <w:jc w:val="left"/>
        <w:rPr>
          <w:rFonts w:ascii="宋体" w:hAnsi="宋体"/>
          <w:color w:val="000000"/>
          <w:szCs w:val="21"/>
        </w:rPr>
      </w:pPr>
      <w:r>
        <w:rPr>
          <w:rFonts w:ascii="宋体" w:hAnsi="宋体" w:hint="eastAsia"/>
          <w:color w:val="000000"/>
          <w:szCs w:val="21"/>
        </w:rPr>
        <w:t>3</w:t>
      </w:r>
      <w:r>
        <w:rPr>
          <w:rFonts w:ascii="宋体" w:hAnsi="宋体" w:hint="eastAsia"/>
          <w:color w:val="000000"/>
          <w:szCs w:val="21"/>
        </w:rPr>
        <w:t>、旅行社责任险、旅游个人意外险</w:t>
      </w:r>
      <w:r>
        <w:rPr>
          <w:rFonts w:ascii="宋体" w:hAnsi="宋体" w:hint="eastAsia"/>
          <w:color w:val="000000"/>
          <w:szCs w:val="21"/>
        </w:rPr>
        <w:t>。</w:t>
      </w:r>
    </w:p>
    <w:p w:rsidR="00A26D62" w:rsidRDefault="00737DB8">
      <w:pPr>
        <w:ind w:firstLineChars="200" w:firstLine="420"/>
        <w:jc w:val="left"/>
        <w:rPr>
          <w:rFonts w:ascii="宋体" w:hAnsi="宋体"/>
          <w:color w:val="000000"/>
          <w:szCs w:val="21"/>
        </w:rPr>
      </w:pPr>
      <w:r>
        <w:rPr>
          <w:rFonts w:ascii="宋体" w:hAnsi="宋体" w:hint="eastAsia"/>
          <w:color w:val="000000"/>
          <w:szCs w:val="21"/>
        </w:rPr>
        <w:t>4</w:t>
      </w:r>
      <w:r>
        <w:rPr>
          <w:rFonts w:ascii="宋体" w:hAnsi="宋体" w:hint="eastAsia"/>
          <w:color w:val="000000"/>
          <w:szCs w:val="21"/>
        </w:rPr>
        <w:t>、餐标：</w:t>
      </w:r>
      <w:r>
        <w:rPr>
          <w:rFonts w:ascii="宋体" w:hAnsi="宋体" w:hint="eastAsia"/>
          <w:color w:val="000000"/>
          <w:szCs w:val="21"/>
        </w:rPr>
        <w:t>50</w:t>
      </w:r>
      <w:r>
        <w:rPr>
          <w:rFonts w:ascii="宋体" w:hAnsi="宋体" w:hint="eastAsia"/>
          <w:color w:val="000000"/>
          <w:szCs w:val="21"/>
        </w:rPr>
        <w:t>元</w:t>
      </w:r>
      <w:r>
        <w:rPr>
          <w:rFonts w:ascii="宋体" w:hAnsi="宋体" w:hint="eastAsia"/>
          <w:color w:val="000000"/>
          <w:szCs w:val="21"/>
        </w:rPr>
        <w:t>/</w:t>
      </w:r>
      <w:r>
        <w:rPr>
          <w:rFonts w:ascii="宋体" w:hAnsi="宋体" w:hint="eastAsia"/>
          <w:color w:val="000000"/>
          <w:szCs w:val="21"/>
        </w:rPr>
        <w:t>人</w:t>
      </w:r>
      <w:r>
        <w:rPr>
          <w:rFonts w:ascii="宋体" w:hAnsi="宋体" w:hint="eastAsia"/>
          <w:color w:val="000000"/>
          <w:szCs w:val="21"/>
        </w:rPr>
        <w:t>，卫生安全。</w:t>
      </w:r>
    </w:p>
    <w:p w:rsidR="00A26D62" w:rsidRDefault="00737DB8">
      <w:pPr>
        <w:ind w:firstLineChars="200" w:firstLine="420"/>
        <w:jc w:val="left"/>
        <w:rPr>
          <w:rFonts w:ascii="宋体" w:hAnsi="宋体"/>
          <w:color w:val="000000"/>
          <w:szCs w:val="21"/>
        </w:rPr>
      </w:pPr>
      <w:r>
        <w:rPr>
          <w:rFonts w:ascii="宋体" w:hAnsi="宋体" w:hint="eastAsia"/>
          <w:color w:val="000000"/>
          <w:szCs w:val="21"/>
        </w:rPr>
        <w:t>5</w:t>
      </w:r>
      <w:r>
        <w:rPr>
          <w:rFonts w:ascii="宋体" w:hAnsi="宋体" w:hint="eastAsia"/>
          <w:color w:val="000000"/>
          <w:szCs w:val="21"/>
        </w:rPr>
        <w:t>、最终结算</w:t>
      </w:r>
      <w:r>
        <w:rPr>
          <w:rFonts w:ascii="宋体" w:hAnsi="宋体" w:hint="eastAsia"/>
          <w:color w:val="000000"/>
          <w:szCs w:val="21"/>
        </w:rPr>
        <w:t>：</w:t>
      </w:r>
      <w:r>
        <w:rPr>
          <w:rFonts w:ascii="宋体" w:hAnsi="宋体" w:hint="eastAsia"/>
          <w:color w:val="000000"/>
          <w:szCs w:val="21"/>
        </w:rPr>
        <w:t>按车费、导游费、综合服务费加按实际</w:t>
      </w:r>
      <w:r>
        <w:rPr>
          <w:rFonts w:ascii="宋体" w:hAnsi="宋体" w:hint="eastAsia"/>
          <w:color w:val="000000"/>
          <w:szCs w:val="21"/>
        </w:rPr>
        <w:t>参加</w:t>
      </w:r>
      <w:r>
        <w:rPr>
          <w:rFonts w:ascii="宋体" w:hAnsi="宋体" w:hint="eastAsia"/>
          <w:color w:val="000000"/>
          <w:szCs w:val="21"/>
        </w:rPr>
        <w:t>人数的门票、保险、餐费等计算。由高邮市蝶园路与长生路交叉口往返</w:t>
      </w:r>
      <w:r>
        <w:rPr>
          <w:rFonts w:ascii="宋体" w:hAnsi="宋体" w:hint="eastAsia"/>
          <w:color w:val="000000"/>
          <w:szCs w:val="21"/>
        </w:rPr>
        <w:t>的车辆费用，</w:t>
      </w:r>
      <w:r>
        <w:rPr>
          <w:rFonts w:ascii="宋体" w:hAnsi="宋体" w:hint="eastAsia"/>
          <w:color w:val="000000"/>
          <w:szCs w:val="21"/>
        </w:rPr>
        <w:t>报价表含，如不能成行，则不结算。报价用于评审，不作为最终结算依据</w:t>
      </w:r>
      <w:r>
        <w:rPr>
          <w:rFonts w:ascii="宋体" w:hAnsi="宋体" w:hint="eastAsia"/>
          <w:color w:val="000000"/>
          <w:szCs w:val="21"/>
        </w:rPr>
        <w:t>。</w:t>
      </w:r>
    </w:p>
    <w:p w:rsidR="00A26D62" w:rsidRDefault="00A26D62">
      <w:pPr>
        <w:ind w:firstLineChars="200" w:firstLine="422"/>
        <w:jc w:val="left"/>
        <w:rPr>
          <w:rFonts w:ascii="宋体" w:hAnsi="宋体"/>
          <w:b/>
          <w:color w:val="000000"/>
          <w:szCs w:val="21"/>
        </w:rPr>
      </w:pPr>
    </w:p>
    <w:p w:rsidR="00A26D62" w:rsidRDefault="00737DB8">
      <w:pPr>
        <w:ind w:firstLineChars="200" w:firstLine="422"/>
        <w:jc w:val="left"/>
        <w:rPr>
          <w:rFonts w:ascii="宋体" w:hAnsi="宋体"/>
          <w:b/>
          <w:color w:val="000000"/>
          <w:szCs w:val="21"/>
        </w:rPr>
      </w:pPr>
      <w:r>
        <w:rPr>
          <w:rFonts w:ascii="宋体" w:hAnsi="宋体" w:hint="eastAsia"/>
          <w:b/>
          <w:color w:val="000000"/>
          <w:szCs w:val="21"/>
        </w:rPr>
        <w:t>二、资质要求</w:t>
      </w:r>
    </w:p>
    <w:p w:rsidR="00A26D62" w:rsidRDefault="00737DB8">
      <w:pPr>
        <w:spacing w:line="400" w:lineRule="auto"/>
        <w:ind w:firstLine="412"/>
        <w:rPr>
          <w:rFonts w:ascii="宋体" w:hAnsi="宋体" w:cs="宋体"/>
          <w:color w:val="333333"/>
          <w:shd w:val="clear" w:color="auto" w:fill="FFFFFF"/>
        </w:rPr>
      </w:pPr>
      <w:r>
        <w:rPr>
          <w:rFonts w:ascii="宋体" w:hAnsi="宋体" w:cs="宋体" w:hint="eastAsia"/>
          <w:color w:val="000000"/>
        </w:rPr>
        <w:t>（一）</w:t>
      </w:r>
      <w:r>
        <w:rPr>
          <w:rFonts w:ascii="宋体" w:hAnsi="宋体" w:cs="宋体"/>
          <w:color w:val="000000"/>
        </w:rPr>
        <w:t>投标人应具备《中华人民共和国政府采购法》第二十二条规定的条件</w:t>
      </w:r>
    </w:p>
    <w:p w:rsidR="00A26D62" w:rsidRDefault="00737DB8">
      <w:pPr>
        <w:spacing w:line="360" w:lineRule="auto"/>
        <w:ind w:firstLineChars="200" w:firstLine="420"/>
        <w:rPr>
          <w:rFonts w:cs="宋体"/>
          <w:b/>
          <w:bCs/>
          <w:i/>
          <w:iCs/>
          <w:szCs w:val="21"/>
          <w:u w:val="single"/>
        </w:rPr>
      </w:pPr>
      <w:r>
        <w:rPr>
          <w:rFonts w:cs="宋体" w:hint="eastAsia"/>
          <w:i/>
          <w:iCs/>
          <w:szCs w:val="21"/>
          <w:u w:val="single"/>
        </w:rPr>
        <w:t>1.1</w:t>
      </w:r>
      <w:r>
        <w:rPr>
          <w:rFonts w:cs="宋体" w:hint="eastAsia"/>
          <w:i/>
          <w:iCs/>
          <w:szCs w:val="21"/>
          <w:u w:val="single"/>
        </w:rPr>
        <w:t>法人或者其他组织的营业执照等证明文件，自然人的身份证明</w:t>
      </w:r>
      <w:r>
        <w:rPr>
          <w:rFonts w:cs="宋体" w:hint="eastAsia"/>
          <w:b/>
          <w:bCs/>
          <w:i/>
          <w:iCs/>
          <w:szCs w:val="21"/>
          <w:u w:val="single"/>
        </w:rPr>
        <w:t>（复印件加盖供应商公章）</w:t>
      </w:r>
      <w:r>
        <w:rPr>
          <w:rFonts w:cs="宋体" w:hint="eastAsia"/>
          <w:b/>
          <w:bCs/>
          <w:i/>
          <w:iCs/>
          <w:szCs w:val="21"/>
          <w:u w:val="single"/>
        </w:rPr>
        <w:t>。</w:t>
      </w:r>
    </w:p>
    <w:p w:rsidR="00A26D62" w:rsidRDefault="00737DB8">
      <w:pPr>
        <w:spacing w:line="360" w:lineRule="auto"/>
        <w:ind w:firstLineChars="200" w:firstLine="420"/>
        <w:rPr>
          <w:rFonts w:cs="宋体"/>
          <w:i/>
          <w:iCs/>
          <w:szCs w:val="21"/>
          <w:u w:val="single"/>
        </w:rPr>
      </w:pPr>
      <w:r>
        <w:rPr>
          <w:rFonts w:cs="宋体" w:hint="eastAsia"/>
          <w:i/>
          <w:iCs/>
          <w:szCs w:val="21"/>
          <w:u w:val="single"/>
        </w:rPr>
        <w:t xml:space="preserve">1.2 </w:t>
      </w:r>
      <w:r>
        <w:rPr>
          <w:rFonts w:cs="宋体" w:hint="eastAsia"/>
          <w:i/>
          <w:iCs/>
          <w:szCs w:val="21"/>
          <w:u w:val="single"/>
        </w:rPr>
        <w:t>上一年度的财务状况报告（成立不满一年无需提供）</w:t>
      </w:r>
      <w:r>
        <w:rPr>
          <w:rFonts w:cs="宋体" w:hint="eastAsia"/>
          <w:b/>
          <w:bCs/>
          <w:i/>
          <w:iCs/>
          <w:szCs w:val="21"/>
          <w:u w:val="single"/>
        </w:rPr>
        <w:t>（复印件加盖供应商公章）</w:t>
      </w:r>
      <w:r>
        <w:rPr>
          <w:rFonts w:cs="宋体" w:hint="eastAsia"/>
          <w:b/>
          <w:bCs/>
          <w:i/>
          <w:iCs/>
          <w:szCs w:val="21"/>
          <w:u w:val="single"/>
        </w:rPr>
        <w:t>。</w:t>
      </w:r>
    </w:p>
    <w:p w:rsidR="00A26D62" w:rsidRDefault="00737DB8">
      <w:pPr>
        <w:spacing w:line="360" w:lineRule="auto"/>
        <w:ind w:firstLineChars="200" w:firstLine="420"/>
        <w:rPr>
          <w:rFonts w:cs="宋体"/>
          <w:i/>
          <w:iCs/>
          <w:szCs w:val="21"/>
          <w:u w:val="single"/>
        </w:rPr>
      </w:pPr>
      <w:r>
        <w:rPr>
          <w:rFonts w:cs="宋体" w:hint="eastAsia"/>
          <w:i/>
          <w:iCs/>
          <w:szCs w:val="21"/>
          <w:u w:val="single"/>
        </w:rPr>
        <w:lastRenderedPageBreak/>
        <w:t>1.3</w:t>
      </w:r>
      <w:r>
        <w:rPr>
          <w:rFonts w:cs="宋体" w:hint="eastAsia"/>
          <w:i/>
          <w:iCs/>
          <w:szCs w:val="21"/>
          <w:u w:val="single"/>
        </w:rPr>
        <w:t>依法缴纳税收和社会保障资金的相关材料（提供提交响应文件截止时间前一年内至少一个月依法缴纳税收及缴纳社会保障资金的证明材料</w:t>
      </w:r>
      <w:r>
        <w:rPr>
          <w:rFonts w:cs="宋体" w:hint="eastAsia"/>
          <w:i/>
          <w:iCs/>
          <w:szCs w:val="21"/>
          <w:u w:val="single"/>
        </w:rPr>
        <w:t>，</w:t>
      </w:r>
      <w:r>
        <w:rPr>
          <w:rFonts w:cs="宋体" w:hint="eastAsia"/>
          <w:i/>
          <w:iCs/>
          <w:szCs w:val="21"/>
          <w:u w:val="single"/>
        </w:rPr>
        <w:t>供应商依法享受缓缴、免缴税收、社会保障资金的提供证明材料）</w:t>
      </w:r>
      <w:r>
        <w:rPr>
          <w:rFonts w:cs="宋体" w:hint="eastAsia"/>
          <w:b/>
          <w:bCs/>
          <w:i/>
          <w:iCs/>
          <w:szCs w:val="21"/>
          <w:u w:val="single"/>
        </w:rPr>
        <w:t>（复印件加盖供应商公章）</w:t>
      </w:r>
      <w:r>
        <w:rPr>
          <w:rFonts w:cs="宋体" w:hint="eastAsia"/>
          <w:b/>
          <w:bCs/>
          <w:i/>
          <w:iCs/>
          <w:szCs w:val="21"/>
          <w:u w:val="single"/>
        </w:rPr>
        <w:t>。</w:t>
      </w:r>
    </w:p>
    <w:p w:rsidR="00A26D62" w:rsidRDefault="00737DB8">
      <w:pPr>
        <w:spacing w:line="360" w:lineRule="auto"/>
        <w:ind w:firstLineChars="200" w:firstLine="420"/>
        <w:rPr>
          <w:rFonts w:cs="宋体"/>
          <w:i/>
          <w:iCs/>
          <w:szCs w:val="21"/>
          <w:u w:val="single"/>
        </w:rPr>
      </w:pPr>
      <w:r>
        <w:rPr>
          <w:rFonts w:cs="宋体" w:hint="eastAsia"/>
          <w:i/>
          <w:iCs/>
          <w:szCs w:val="21"/>
          <w:u w:val="single"/>
        </w:rPr>
        <w:t>1.4</w:t>
      </w:r>
      <w:r>
        <w:rPr>
          <w:rFonts w:cs="宋体" w:hint="eastAsia"/>
          <w:i/>
          <w:iCs/>
          <w:szCs w:val="21"/>
          <w:u w:val="single"/>
        </w:rPr>
        <w:t>具备履行合同所必需的设备和专业技术能力的书面声明</w:t>
      </w:r>
      <w:r>
        <w:rPr>
          <w:rFonts w:cs="宋体" w:hint="eastAsia"/>
          <w:b/>
          <w:bCs/>
          <w:i/>
          <w:iCs/>
          <w:szCs w:val="21"/>
          <w:u w:val="single"/>
        </w:rPr>
        <w:t>（原件加盖供应商公章）</w:t>
      </w:r>
      <w:r>
        <w:rPr>
          <w:rFonts w:cs="宋体" w:hint="eastAsia"/>
          <w:b/>
          <w:bCs/>
          <w:i/>
          <w:iCs/>
          <w:szCs w:val="21"/>
          <w:u w:val="single"/>
        </w:rPr>
        <w:t>。</w:t>
      </w:r>
    </w:p>
    <w:p w:rsidR="00A26D62" w:rsidRDefault="00737DB8">
      <w:pPr>
        <w:spacing w:line="360" w:lineRule="auto"/>
        <w:ind w:firstLineChars="200" w:firstLine="420"/>
        <w:rPr>
          <w:rFonts w:cs="宋体"/>
          <w:i/>
          <w:iCs/>
          <w:szCs w:val="21"/>
          <w:u w:val="single"/>
        </w:rPr>
      </w:pPr>
      <w:r>
        <w:rPr>
          <w:rFonts w:cs="宋体" w:hint="eastAsia"/>
          <w:i/>
          <w:iCs/>
          <w:szCs w:val="21"/>
          <w:u w:val="single"/>
        </w:rPr>
        <w:t>1.5</w:t>
      </w:r>
      <w:r>
        <w:rPr>
          <w:rFonts w:cs="宋体" w:hint="eastAsia"/>
          <w:i/>
          <w:iCs/>
          <w:szCs w:val="21"/>
          <w:u w:val="single"/>
        </w:rPr>
        <w:t>参加活动前</w:t>
      </w:r>
      <w:r>
        <w:rPr>
          <w:rFonts w:cs="宋体" w:hint="eastAsia"/>
          <w:i/>
          <w:iCs/>
          <w:szCs w:val="21"/>
          <w:u w:val="single"/>
        </w:rPr>
        <w:t>3</w:t>
      </w:r>
      <w:r>
        <w:rPr>
          <w:rFonts w:cs="宋体" w:hint="eastAsia"/>
          <w:i/>
          <w:iCs/>
          <w:szCs w:val="21"/>
          <w:u w:val="single"/>
        </w:rPr>
        <w:t>年内在经营活动中没有重大违法记录的书面声明</w:t>
      </w:r>
      <w:r>
        <w:rPr>
          <w:rFonts w:cs="宋体" w:hint="eastAsia"/>
          <w:b/>
          <w:bCs/>
          <w:i/>
          <w:iCs/>
          <w:szCs w:val="21"/>
          <w:u w:val="single"/>
        </w:rPr>
        <w:t>（原件加盖供应商公章）</w:t>
      </w:r>
      <w:r>
        <w:rPr>
          <w:rFonts w:cs="宋体" w:hint="eastAsia"/>
          <w:b/>
          <w:bCs/>
          <w:i/>
          <w:iCs/>
          <w:szCs w:val="21"/>
          <w:u w:val="single"/>
        </w:rPr>
        <w:t>。</w:t>
      </w:r>
    </w:p>
    <w:p w:rsidR="00A26D62" w:rsidRDefault="00737DB8">
      <w:pPr>
        <w:spacing w:line="360" w:lineRule="auto"/>
        <w:ind w:firstLineChars="200" w:firstLine="420"/>
        <w:rPr>
          <w:b/>
          <w:bCs/>
          <w:i/>
          <w:iCs/>
          <w:szCs w:val="21"/>
          <w:u w:val="single"/>
        </w:rPr>
      </w:pPr>
      <w:r>
        <w:rPr>
          <w:rFonts w:hint="eastAsia"/>
          <w:i/>
          <w:iCs/>
          <w:szCs w:val="21"/>
          <w:u w:val="single"/>
        </w:rPr>
        <w:t>1.6</w:t>
      </w:r>
      <w:r>
        <w:rPr>
          <w:rFonts w:hint="eastAsia"/>
          <w:i/>
          <w:iCs/>
          <w:szCs w:val="21"/>
          <w:u w:val="single"/>
        </w:rPr>
        <w:t>询价响应函</w:t>
      </w:r>
      <w:r>
        <w:rPr>
          <w:rFonts w:hint="eastAsia"/>
          <w:b/>
          <w:bCs/>
          <w:i/>
          <w:iCs/>
          <w:szCs w:val="21"/>
          <w:u w:val="single"/>
        </w:rPr>
        <w:t>（</w:t>
      </w:r>
      <w:r>
        <w:rPr>
          <w:rFonts w:cs="宋体" w:hint="eastAsia"/>
          <w:b/>
          <w:bCs/>
          <w:i/>
          <w:iCs/>
          <w:szCs w:val="21"/>
          <w:u w:val="single"/>
        </w:rPr>
        <w:t>原件加盖供应商公章</w:t>
      </w:r>
      <w:r>
        <w:rPr>
          <w:rFonts w:hint="eastAsia"/>
          <w:b/>
          <w:bCs/>
          <w:i/>
          <w:iCs/>
          <w:szCs w:val="21"/>
          <w:u w:val="single"/>
        </w:rPr>
        <w:t>）</w:t>
      </w:r>
      <w:r>
        <w:rPr>
          <w:rFonts w:hint="eastAsia"/>
          <w:b/>
          <w:bCs/>
          <w:i/>
          <w:iCs/>
          <w:szCs w:val="21"/>
          <w:u w:val="single"/>
        </w:rPr>
        <w:t>。</w:t>
      </w:r>
    </w:p>
    <w:p w:rsidR="00A26D62" w:rsidRDefault="00737DB8">
      <w:pPr>
        <w:spacing w:line="360" w:lineRule="auto"/>
        <w:ind w:firstLineChars="200" w:firstLine="420"/>
        <w:rPr>
          <w:b/>
          <w:bCs/>
          <w:i/>
          <w:iCs/>
          <w:szCs w:val="21"/>
          <w:u w:val="single"/>
        </w:rPr>
      </w:pPr>
      <w:r>
        <w:rPr>
          <w:rFonts w:hint="eastAsia"/>
          <w:i/>
          <w:iCs/>
          <w:szCs w:val="21"/>
          <w:u w:val="single"/>
        </w:rPr>
        <w:t>1.7</w:t>
      </w:r>
      <w:r>
        <w:rPr>
          <w:rFonts w:hint="eastAsia"/>
          <w:i/>
          <w:iCs/>
          <w:szCs w:val="21"/>
          <w:u w:val="single"/>
        </w:rPr>
        <w:t>法人授权书</w:t>
      </w:r>
      <w:r>
        <w:rPr>
          <w:rFonts w:hint="eastAsia"/>
          <w:b/>
          <w:bCs/>
          <w:i/>
          <w:iCs/>
          <w:szCs w:val="21"/>
          <w:u w:val="single"/>
        </w:rPr>
        <w:t>（</w:t>
      </w:r>
      <w:r>
        <w:rPr>
          <w:rFonts w:cs="宋体" w:hint="eastAsia"/>
          <w:b/>
          <w:bCs/>
          <w:i/>
          <w:iCs/>
          <w:szCs w:val="21"/>
          <w:u w:val="single"/>
        </w:rPr>
        <w:t>原件加盖供应商公章</w:t>
      </w:r>
      <w:r>
        <w:rPr>
          <w:rFonts w:hint="eastAsia"/>
          <w:b/>
          <w:bCs/>
          <w:i/>
          <w:iCs/>
          <w:szCs w:val="21"/>
          <w:u w:val="single"/>
        </w:rPr>
        <w:t>）</w:t>
      </w:r>
      <w:r>
        <w:rPr>
          <w:rFonts w:hint="eastAsia"/>
          <w:b/>
          <w:bCs/>
          <w:i/>
          <w:iCs/>
          <w:szCs w:val="21"/>
          <w:u w:val="single"/>
        </w:rPr>
        <w:t>。</w:t>
      </w:r>
    </w:p>
    <w:p w:rsidR="00A26D62" w:rsidRDefault="00737DB8">
      <w:pPr>
        <w:spacing w:line="360" w:lineRule="auto"/>
        <w:ind w:firstLineChars="200" w:firstLine="420"/>
        <w:rPr>
          <w:szCs w:val="21"/>
        </w:rPr>
      </w:pPr>
      <w:r>
        <w:rPr>
          <w:rFonts w:hint="eastAsia"/>
          <w:szCs w:val="21"/>
        </w:rPr>
        <w:t>（二）采购人根据本项目要求规定的特定条件</w:t>
      </w:r>
    </w:p>
    <w:p w:rsidR="00A26D62" w:rsidRDefault="00737DB8">
      <w:pPr>
        <w:spacing w:line="360" w:lineRule="exact"/>
        <w:ind w:firstLineChars="200" w:firstLine="420"/>
        <w:rPr>
          <w:b/>
          <w:bCs/>
          <w:i/>
          <w:iCs/>
          <w:u w:val="single"/>
        </w:rPr>
      </w:pPr>
      <w:bookmarkStart w:id="2" w:name="OLE_LINK6"/>
      <w:bookmarkStart w:id="3" w:name="OLE_LINK5"/>
      <w:r>
        <w:rPr>
          <w:rFonts w:hint="eastAsia"/>
          <w:i/>
          <w:iCs/>
          <w:u w:val="single"/>
        </w:rPr>
        <w:t>2.1</w:t>
      </w:r>
      <w:bookmarkStart w:id="4" w:name="OLE_LINK30"/>
      <w:bookmarkEnd w:id="2"/>
      <w:bookmarkEnd w:id="3"/>
      <w:r>
        <w:rPr>
          <w:rFonts w:hint="eastAsia"/>
          <w:i/>
          <w:iCs/>
          <w:u w:val="single"/>
        </w:rPr>
        <w:t>供应商提供</w:t>
      </w:r>
      <w:bookmarkEnd w:id="4"/>
      <w:r>
        <w:rPr>
          <w:rFonts w:hint="eastAsia"/>
          <w:i/>
          <w:iCs/>
          <w:u w:val="single"/>
        </w:rPr>
        <w:t>1</w:t>
      </w:r>
      <w:r>
        <w:rPr>
          <w:rFonts w:hint="eastAsia"/>
          <w:i/>
          <w:iCs/>
          <w:u w:val="single"/>
        </w:rPr>
        <w:t>份自</w:t>
      </w:r>
      <w:r>
        <w:rPr>
          <w:rFonts w:hint="eastAsia"/>
          <w:i/>
          <w:iCs/>
          <w:u w:val="single"/>
        </w:rPr>
        <w:t>2023</w:t>
      </w:r>
      <w:r>
        <w:rPr>
          <w:rFonts w:hint="eastAsia"/>
          <w:i/>
          <w:iCs/>
          <w:u w:val="single"/>
        </w:rPr>
        <w:t>年</w:t>
      </w:r>
      <w:r>
        <w:rPr>
          <w:rFonts w:hint="eastAsia"/>
          <w:i/>
          <w:iCs/>
          <w:u w:val="single"/>
        </w:rPr>
        <w:t>1</w:t>
      </w:r>
      <w:r>
        <w:rPr>
          <w:rFonts w:hint="eastAsia"/>
          <w:i/>
          <w:iCs/>
          <w:u w:val="single"/>
        </w:rPr>
        <w:t>月</w:t>
      </w:r>
      <w:r>
        <w:rPr>
          <w:rFonts w:hint="eastAsia"/>
          <w:i/>
          <w:iCs/>
          <w:u w:val="single"/>
        </w:rPr>
        <w:t>1</w:t>
      </w:r>
      <w:r>
        <w:rPr>
          <w:rFonts w:hint="eastAsia"/>
          <w:i/>
          <w:iCs/>
          <w:u w:val="single"/>
        </w:rPr>
        <w:t>日至今的类似业绩</w:t>
      </w:r>
      <w:r>
        <w:rPr>
          <w:rFonts w:hint="eastAsia"/>
          <w:b/>
          <w:bCs/>
          <w:i/>
          <w:iCs/>
          <w:u w:val="single"/>
        </w:rPr>
        <w:t>（服务内容应包含旅游服务，</w:t>
      </w:r>
      <w:bookmarkStart w:id="5" w:name="OLE_LINK7"/>
      <w:r>
        <w:rPr>
          <w:rFonts w:hint="eastAsia"/>
          <w:b/>
          <w:bCs/>
          <w:i/>
          <w:iCs/>
          <w:u w:val="single"/>
        </w:rPr>
        <w:t>提供合同等能证明服务内容的材料复印件加盖供应商公章</w:t>
      </w:r>
      <w:bookmarkEnd w:id="5"/>
      <w:r>
        <w:rPr>
          <w:rFonts w:hint="eastAsia"/>
          <w:b/>
          <w:bCs/>
          <w:i/>
          <w:iCs/>
          <w:u w:val="single"/>
        </w:rPr>
        <w:t>）</w:t>
      </w:r>
      <w:r>
        <w:rPr>
          <w:rFonts w:hint="eastAsia"/>
          <w:b/>
          <w:bCs/>
          <w:i/>
          <w:iCs/>
          <w:u w:val="single"/>
        </w:rPr>
        <w:t>。</w:t>
      </w:r>
    </w:p>
    <w:p w:rsidR="00A26D62" w:rsidRDefault="00737DB8">
      <w:pPr>
        <w:spacing w:line="360" w:lineRule="exact"/>
        <w:ind w:firstLineChars="200" w:firstLine="422"/>
        <w:rPr>
          <w:rFonts w:ascii="宋体" w:hAnsi="宋体"/>
          <w:b/>
          <w:color w:val="000000"/>
          <w:szCs w:val="21"/>
        </w:rPr>
      </w:pPr>
      <w:r>
        <w:rPr>
          <w:rFonts w:hint="eastAsia"/>
          <w:b/>
          <w:bCs/>
          <w:i/>
          <w:iCs/>
          <w:u w:val="single"/>
        </w:rPr>
        <w:t>2.2</w:t>
      </w:r>
      <w:r>
        <w:rPr>
          <w:rFonts w:hint="eastAsia"/>
          <w:i/>
          <w:iCs/>
          <w:u w:val="single"/>
        </w:rPr>
        <w:t>供应商提供自有县市级客车运营资质复印件加盖投标人公章或提供</w:t>
      </w:r>
      <w:r>
        <w:rPr>
          <w:rFonts w:hint="eastAsia"/>
          <w:i/>
          <w:iCs/>
          <w:u w:val="single"/>
        </w:rPr>
        <w:t>2026</w:t>
      </w:r>
      <w:r>
        <w:rPr>
          <w:rFonts w:hint="eastAsia"/>
          <w:i/>
          <w:iCs/>
          <w:u w:val="single"/>
        </w:rPr>
        <w:t>年度具有县市级客车运营资质的租赁合同复印件加盖投标人公章</w:t>
      </w:r>
      <w:r>
        <w:rPr>
          <w:rFonts w:hint="eastAsia"/>
          <w:i/>
          <w:iCs/>
          <w:u w:val="single"/>
        </w:rPr>
        <w:t>。</w:t>
      </w:r>
    </w:p>
    <w:p w:rsidR="00A26D62" w:rsidRDefault="00A26D62">
      <w:pPr>
        <w:spacing w:line="360" w:lineRule="exact"/>
        <w:ind w:firstLineChars="200" w:firstLine="422"/>
        <w:rPr>
          <w:rFonts w:ascii="宋体" w:hAnsi="宋体"/>
          <w:b/>
          <w:color w:val="000000"/>
          <w:szCs w:val="21"/>
        </w:rPr>
      </w:pPr>
    </w:p>
    <w:p w:rsidR="00A26D62" w:rsidRDefault="00737DB8">
      <w:pPr>
        <w:spacing w:line="360" w:lineRule="exact"/>
        <w:ind w:firstLineChars="200" w:firstLine="422"/>
        <w:rPr>
          <w:rFonts w:ascii="宋体"/>
          <w:b/>
          <w:color w:val="000000"/>
          <w:szCs w:val="21"/>
        </w:rPr>
      </w:pPr>
      <w:r>
        <w:rPr>
          <w:rFonts w:ascii="宋体" w:hAnsi="宋体" w:hint="eastAsia"/>
          <w:b/>
          <w:color w:val="000000"/>
          <w:szCs w:val="21"/>
        </w:rPr>
        <w:t>三、报价</w:t>
      </w:r>
    </w:p>
    <w:p w:rsidR="00A26D62" w:rsidRDefault="00737DB8">
      <w:pPr>
        <w:spacing w:line="360" w:lineRule="exact"/>
        <w:ind w:firstLineChars="200" w:firstLine="420"/>
        <w:rPr>
          <w:rFonts w:ascii="宋体" w:hAnsi="宋体"/>
          <w:bCs/>
          <w:szCs w:val="21"/>
        </w:rPr>
      </w:pPr>
      <w:r>
        <w:rPr>
          <w:rFonts w:ascii="宋体" w:hAnsi="宋体" w:hint="eastAsia"/>
          <w:szCs w:val="21"/>
        </w:rPr>
        <w:t>1</w:t>
      </w:r>
      <w:r>
        <w:rPr>
          <w:rFonts w:ascii="宋体" w:hAnsi="宋体" w:hint="eastAsia"/>
          <w:szCs w:val="21"/>
        </w:rPr>
        <w:t>、投标报价应包括拟提供服务内容所用费用，包含税费</w:t>
      </w:r>
      <w:r>
        <w:rPr>
          <w:rFonts w:ascii="宋体" w:hAnsi="宋体" w:hint="eastAsia"/>
          <w:szCs w:val="21"/>
        </w:rPr>
        <w:t>。</w:t>
      </w:r>
    </w:p>
    <w:p w:rsidR="00A26D62" w:rsidRDefault="00737DB8">
      <w:pPr>
        <w:spacing w:line="360" w:lineRule="exact"/>
        <w:ind w:firstLineChars="200" w:firstLine="420"/>
        <w:rPr>
          <w:rFonts w:ascii="宋体" w:hAnsi="宋体"/>
          <w:szCs w:val="21"/>
        </w:rPr>
      </w:pPr>
      <w:r>
        <w:rPr>
          <w:rFonts w:ascii="宋体" w:hAnsi="宋体" w:hint="eastAsia"/>
          <w:bCs/>
          <w:szCs w:val="21"/>
        </w:rPr>
        <w:t>2</w:t>
      </w:r>
      <w:r>
        <w:rPr>
          <w:rFonts w:ascii="宋体" w:hAnsi="宋体" w:hint="eastAsia"/>
          <w:bCs/>
          <w:szCs w:val="21"/>
        </w:rPr>
        <w:t>、</w:t>
      </w:r>
      <w:r>
        <w:rPr>
          <w:rFonts w:ascii="宋体" w:hAnsi="宋体" w:hint="eastAsia"/>
          <w:szCs w:val="21"/>
        </w:rPr>
        <w:t>报价需要分解报价（报价是评分的依据，必须报）</w:t>
      </w:r>
      <w:r>
        <w:rPr>
          <w:rFonts w:ascii="宋体" w:hAnsi="宋体" w:hint="eastAsia"/>
          <w:szCs w:val="21"/>
        </w:rPr>
        <w:t>。</w:t>
      </w:r>
    </w:p>
    <w:p w:rsidR="00A26D62" w:rsidRDefault="00737DB8">
      <w:pPr>
        <w:spacing w:line="360" w:lineRule="exact"/>
        <w:ind w:firstLineChars="200" w:firstLine="420"/>
        <w:rPr>
          <w:rFonts w:ascii="宋体" w:hAnsi="宋体"/>
          <w:szCs w:val="21"/>
        </w:rPr>
      </w:pPr>
      <w:r>
        <w:rPr>
          <w:rFonts w:ascii="宋体" w:hAnsi="宋体" w:hint="eastAsia"/>
          <w:szCs w:val="21"/>
        </w:rPr>
        <w:t>3</w:t>
      </w:r>
      <w:r>
        <w:rPr>
          <w:rFonts w:ascii="宋体" w:hAnsi="宋体" w:hint="eastAsia"/>
          <w:szCs w:val="21"/>
        </w:rPr>
        <w:t>、投标人可以兼投兼报包一、包二，也允许兼中。</w:t>
      </w:r>
    </w:p>
    <w:p w:rsidR="00A26D62" w:rsidRDefault="00737DB8">
      <w:pPr>
        <w:pStyle w:val="a8"/>
        <w:spacing w:line="360" w:lineRule="auto"/>
        <w:jc w:val="center"/>
        <w:rPr>
          <w:rFonts w:ascii="仿宋" w:eastAsia="仿宋" w:hAnsi="仿宋"/>
          <w:sz w:val="28"/>
          <w:szCs w:val="28"/>
        </w:rPr>
      </w:pPr>
      <w:r>
        <w:rPr>
          <w:rFonts w:hint="eastAsia"/>
          <w:szCs w:val="21"/>
        </w:rPr>
        <w:t>包一</w:t>
      </w:r>
      <w:r>
        <w:rPr>
          <w:rFonts w:hint="eastAsia"/>
          <w:szCs w:val="21"/>
        </w:rPr>
        <w:t>：</w:t>
      </w:r>
      <w:r>
        <w:rPr>
          <w:rFonts w:ascii="仿宋" w:eastAsia="仿宋" w:hAnsi="仿宋" w:hint="eastAsia"/>
          <w:sz w:val="28"/>
          <w:szCs w:val="28"/>
        </w:rPr>
        <w:t>“看江苏”报价表（参考格式）</w:t>
      </w:r>
      <w:r>
        <w:rPr>
          <w:rFonts w:ascii="仿宋" w:eastAsia="仿宋" w:hAnsi="仿宋" w:hint="eastAsia"/>
          <w:sz w:val="28"/>
          <w:szCs w:val="28"/>
        </w:rPr>
        <w:t xml:space="preserve">  </w:t>
      </w:r>
      <w:r>
        <w:rPr>
          <w:rFonts w:ascii="仿宋" w:eastAsia="仿宋" w:hAnsi="仿宋" w:hint="eastAsia"/>
          <w:sz w:val="28"/>
          <w:szCs w:val="28"/>
        </w:rPr>
        <w:t>单位：</w:t>
      </w:r>
      <w:r>
        <w:rPr>
          <w:rFonts w:ascii="仿宋" w:eastAsia="仿宋" w:hAnsi="仿宋" w:hint="eastAsia"/>
          <w:sz w:val="28"/>
          <w:szCs w:val="28"/>
        </w:rPr>
        <w:t xml:space="preserve">  </w:t>
      </w:r>
      <w:r>
        <w:rPr>
          <w:rFonts w:ascii="仿宋" w:eastAsia="仿宋" w:hAnsi="仿宋" w:hint="eastAsia"/>
          <w:sz w:val="28"/>
          <w:szCs w:val="28"/>
        </w:rPr>
        <w:t>元</w:t>
      </w:r>
    </w:p>
    <w:tbl>
      <w:tblPr>
        <w:tblStyle w:val="a9"/>
        <w:tblW w:w="8472" w:type="dxa"/>
        <w:jc w:val="center"/>
        <w:tblLayout w:type="fixed"/>
        <w:tblLook w:val="04A0"/>
      </w:tblPr>
      <w:tblGrid>
        <w:gridCol w:w="675"/>
        <w:gridCol w:w="2213"/>
        <w:gridCol w:w="678"/>
        <w:gridCol w:w="640"/>
        <w:gridCol w:w="865"/>
        <w:gridCol w:w="870"/>
        <w:gridCol w:w="860"/>
        <w:gridCol w:w="580"/>
        <w:gridCol w:w="640"/>
        <w:gridCol w:w="451"/>
      </w:tblGrid>
      <w:tr w:rsidR="00A26D62">
        <w:trPr>
          <w:trHeight w:val="385"/>
          <w:jc w:val="center"/>
        </w:trPr>
        <w:tc>
          <w:tcPr>
            <w:tcW w:w="675" w:type="dxa"/>
            <w:vMerge w:val="restart"/>
            <w:vAlign w:val="center"/>
          </w:tcPr>
          <w:p w:rsidR="00A26D62" w:rsidRDefault="00737DB8">
            <w:pPr>
              <w:jc w:val="center"/>
              <w:rPr>
                <w:rFonts w:ascii="宋体" w:hAnsi="宋体" w:cs="宋体"/>
                <w:szCs w:val="21"/>
              </w:rPr>
            </w:pPr>
            <w:r>
              <w:rPr>
                <w:rFonts w:ascii="宋体" w:hAnsi="宋体" w:cs="宋体" w:hint="eastAsia"/>
                <w:szCs w:val="21"/>
              </w:rPr>
              <w:t>项目名称</w:t>
            </w:r>
          </w:p>
        </w:tc>
        <w:tc>
          <w:tcPr>
            <w:tcW w:w="2213" w:type="dxa"/>
            <w:vAlign w:val="center"/>
          </w:tcPr>
          <w:p w:rsidR="00A26D62" w:rsidRDefault="00737DB8">
            <w:pPr>
              <w:rPr>
                <w:rFonts w:ascii="宋体" w:hAnsi="宋体" w:cs="宋体"/>
                <w:szCs w:val="21"/>
              </w:rPr>
            </w:pPr>
            <w:r>
              <w:rPr>
                <w:rFonts w:ascii="宋体" w:hAnsi="宋体" w:cs="宋体" w:hint="eastAsia"/>
                <w:szCs w:val="21"/>
              </w:rPr>
              <w:t>车辆</w:t>
            </w:r>
          </w:p>
        </w:tc>
        <w:tc>
          <w:tcPr>
            <w:tcW w:w="678" w:type="dxa"/>
            <w:vAlign w:val="center"/>
          </w:tcPr>
          <w:p w:rsidR="00A26D62" w:rsidRDefault="00737DB8">
            <w:pPr>
              <w:jc w:val="center"/>
              <w:rPr>
                <w:rFonts w:ascii="宋体" w:hAnsi="宋体" w:cs="宋体"/>
                <w:szCs w:val="21"/>
              </w:rPr>
            </w:pPr>
            <w:r>
              <w:rPr>
                <w:rFonts w:ascii="宋体" w:hAnsi="宋体" w:cs="宋体" w:hint="eastAsia"/>
                <w:szCs w:val="21"/>
              </w:rPr>
              <w:t>数量</w:t>
            </w:r>
          </w:p>
        </w:tc>
        <w:tc>
          <w:tcPr>
            <w:tcW w:w="640" w:type="dxa"/>
            <w:vAlign w:val="center"/>
          </w:tcPr>
          <w:p w:rsidR="00A26D62" w:rsidRDefault="00737DB8">
            <w:pPr>
              <w:jc w:val="center"/>
              <w:rPr>
                <w:rFonts w:ascii="宋体" w:hAnsi="宋体" w:cs="宋体"/>
                <w:szCs w:val="21"/>
              </w:rPr>
            </w:pPr>
            <w:r>
              <w:rPr>
                <w:rFonts w:ascii="宋体" w:hAnsi="宋体" w:cs="宋体" w:hint="eastAsia"/>
                <w:szCs w:val="21"/>
              </w:rPr>
              <w:t>小计</w:t>
            </w:r>
          </w:p>
        </w:tc>
        <w:tc>
          <w:tcPr>
            <w:tcW w:w="865" w:type="dxa"/>
            <w:vMerge w:val="restart"/>
          </w:tcPr>
          <w:p w:rsidR="00A26D62" w:rsidRDefault="00737DB8">
            <w:pPr>
              <w:jc w:val="center"/>
              <w:rPr>
                <w:rFonts w:ascii="宋体" w:hAnsi="宋体" w:cs="宋体"/>
                <w:szCs w:val="21"/>
              </w:rPr>
            </w:pPr>
            <w:r>
              <w:rPr>
                <w:rFonts w:ascii="宋体" w:hAnsi="宋体" w:cs="宋体" w:hint="eastAsia"/>
                <w:szCs w:val="21"/>
              </w:rPr>
              <w:t>门票（预估</w:t>
            </w:r>
            <w:r>
              <w:rPr>
                <w:rFonts w:ascii="宋体" w:hAnsi="宋体" w:cs="宋体" w:hint="eastAsia"/>
                <w:color w:val="FF0000"/>
                <w:szCs w:val="21"/>
              </w:rPr>
              <w:t>220</w:t>
            </w:r>
            <w:r>
              <w:rPr>
                <w:rFonts w:ascii="宋体" w:hAnsi="宋体" w:cs="宋体" w:hint="eastAsia"/>
                <w:szCs w:val="21"/>
              </w:rPr>
              <w:t>人）</w:t>
            </w:r>
          </w:p>
        </w:tc>
        <w:tc>
          <w:tcPr>
            <w:tcW w:w="870" w:type="dxa"/>
            <w:vMerge w:val="restart"/>
          </w:tcPr>
          <w:p w:rsidR="00A26D62" w:rsidRDefault="00737DB8">
            <w:pPr>
              <w:jc w:val="center"/>
              <w:rPr>
                <w:rFonts w:ascii="宋体" w:hAnsi="宋体" w:cs="宋体"/>
                <w:szCs w:val="21"/>
              </w:rPr>
            </w:pPr>
            <w:r>
              <w:rPr>
                <w:rFonts w:ascii="宋体" w:hAnsi="宋体" w:cs="宋体" w:hint="eastAsia"/>
                <w:szCs w:val="21"/>
              </w:rPr>
              <w:t>餐费</w:t>
            </w:r>
          </w:p>
          <w:p w:rsidR="00A26D62" w:rsidRDefault="00737DB8">
            <w:pPr>
              <w:rPr>
                <w:rFonts w:ascii="宋体" w:hAnsi="宋体" w:cs="宋体"/>
                <w:szCs w:val="21"/>
              </w:rPr>
            </w:pPr>
            <w:r>
              <w:rPr>
                <w:rFonts w:ascii="宋体" w:hAnsi="宋体" w:cs="宋体" w:hint="eastAsia"/>
                <w:szCs w:val="21"/>
              </w:rPr>
              <w:t>（预估</w:t>
            </w:r>
            <w:r>
              <w:rPr>
                <w:rFonts w:ascii="宋体" w:hAnsi="宋体" w:cs="宋体" w:hint="eastAsia"/>
                <w:color w:val="FF0000"/>
                <w:szCs w:val="21"/>
              </w:rPr>
              <w:t>310</w:t>
            </w:r>
            <w:r>
              <w:rPr>
                <w:rFonts w:ascii="宋体" w:hAnsi="宋体" w:cs="宋体" w:hint="eastAsia"/>
                <w:szCs w:val="21"/>
              </w:rPr>
              <w:t>人）</w:t>
            </w:r>
          </w:p>
        </w:tc>
        <w:tc>
          <w:tcPr>
            <w:tcW w:w="860" w:type="dxa"/>
            <w:vMerge w:val="restart"/>
          </w:tcPr>
          <w:p w:rsidR="00A26D62" w:rsidRDefault="00737DB8">
            <w:pPr>
              <w:jc w:val="center"/>
              <w:rPr>
                <w:rFonts w:ascii="宋体" w:hAnsi="宋体" w:cs="宋体"/>
                <w:szCs w:val="21"/>
              </w:rPr>
            </w:pPr>
            <w:r>
              <w:rPr>
                <w:rFonts w:ascii="宋体" w:hAnsi="宋体" w:cs="宋体" w:hint="eastAsia"/>
                <w:szCs w:val="21"/>
              </w:rPr>
              <w:t>保险</w:t>
            </w:r>
          </w:p>
          <w:p w:rsidR="00A26D62" w:rsidRDefault="00737DB8">
            <w:pPr>
              <w:rPr>
                <w:rFonts w:ascii="宋体" w:hAnsi="宋体" w:cs="宋体"/>
                <w:szCs w:val="21"/>
              </w:rPr>
            </w:pPr>
            <w:r>
              <w:rPr>
                <w:rFonts w:ascii="宋体" w:hAnsi="宋体" w:cs="宋体" w:hint="eastAsia"/>
                <w:szCs w:val="21"/>
              </w:rPr>
              <w:t>（预估</w:t>
            </w:r>
            <w:r>
              <w:rPr>
                <w:rFonts w:ascii="宋体" w:hAnsi="宋体" w:cs="宋体" w:hint="eastAsia"/>
                <w:color w:val="FF0000"/>
                <w:szCs w:val="21"/>
              </w:rPr>
              <w:t>310</w:t>
            </w:r>
            <w:r>
              <w:rPr>
                <w:rFonts w:ascii="宋体" w:hAnsi="宋体" w:cs="宋体" w:hint="eastAsia"/>
                <w:szCs w:val="21"/>
              </w:rPr>
              <w:t>人）</w:t>
            </w:r>
          </w:p>
        </w:tc>
        <w:tc>
          <w:tcPr>
            <w:tcW w:w="580" w:type="dxa"/>
            <w:vMerge w:val="restart"/>
          </w:tcPr>
          <w:p w:rsidR="00A26D62" w:rsidRDefault="00737DB8">
            <w:pPr>
              <w:jc w:val="center"/>
              <w:rPr>
                <w:rFonts w:ascii="宋体" w:hAnsi="宋体" w:cs="宋体"/>
                <w:szCs w:val="21"/>
              </w:rPr>
            </w:pPr>
            <w:r>
              <w:rPr>
                <w:rFonts w:ascii="宋体" w:hAnsi="宋体" w:cs="宋体" w:hint="eastAsia"/>
                <w:szCs w:val="21"/>
              </w:rPr>
              <w:t>导游</w:t>
            </w:r>
          </w:p>
        </w:tc>
        <w:tc>
          <w:tcPr>
            <w:tcW w:w="640" w:type="dxa"/>
            <w:vMerge w:val="restart"/>
          </w:tcPr>
          <w:p w:rsidR="00A26D62" w:rsidRDefault="00737DB8">
            <w:pPr>
              <w:jc w:val="center"/>
              <w:rPr>
                <w:rFonts w:ascii="宋体" w:hAnsi="宋体" w:cs="宋体"/>
                <w:szCs w:val="21"/>
              </w:rPr>
            </w:pPr>
            <w:r>
              <w:rPr>
                <w:rFonts w:ascii="宋体" w:hAnsi="宋体" w:cs="宋体" w:hint="eastAsia"/>
                <w:szCs w:val="21"/>
              </w:rPr>
              <w:t>综合服务费</w:t>
            </w:r>
          </w:p>
        </w:tc>
        <w:tc>
          <w:tcPr>
            <w:tcW w:w="451" w:type="dxa"/>
            <w:vMerge w:val="restart"/>
          </w:tcPr>
          <w:p w:rsidR="00A26D62" w:rsidRDefault="00737DB8">
            <w:pPr>
              <w:jc w:val="center"/>
              <w:rPr>
                <w:rFonts w:ascii="宋体" w:hAnsi="宋体" w:cs="宋体"/>
                <w:szCs w:val="21"/>
              </w:rPr>
            </w:pPr>
            <w:r>
              <w:rPr>
                <w:rFonts w:ascii="宋体" w:hAnsi="宋体" w:cs="宋体" w:hint="eastAsia"/>
                <w:szCs w:val="21"/>
              </w:rPr>
              <w:t>合计</w:t>
            </w:r>
          </w:p>
        </w:tc>
      </w:tr>
      <w:tr w:rsidR="00A26D62">
        <w:trPr>
          <w:trHeight w:val="450"/>
          <w:jc w:val="center"/>
        </w:trPr>
        <w:tc>
          <w:tcPr>
            <w:tcW w:w="675" w:type="dxa"/>
            <w:vMerge/>
            <w:vAlign w:val="center"/>
          </w:tcPr>
          <w:p w:rsidR="00A26D62" w:rsidRDefault="00A26D62">
            <w:pPr>
              <w:rPr>
                <w:rFonts w:ascii="宋体" w:hAnsi="宋体" w:cs="宋体"/>
                <w:szCs w:val="21"/>
              </w:rPr>
            </w:pPr>
          </w:p>
        </w:tc>
        <w:tc>
          <w:tcPr>
            <w:tcW w:w="2213" w:type="dxa"/>
            <w:vAlign w:val="center"/>
          </w:tcPr>
          <w:p w:rsidR="00A26D62" w:rsidRDefault="00737DB8">
            <w:pPr>
              <w:rPr>
                <w:rFonts w:ascii="宋体" w:hAnsi="宋体" w:cs="宋体"/>
                <w:szCs w:val="21"/>
              </w:rPr>
            </w:pPr>
            <w:r>
              <w:rPr>
                <w:rFonts w:ascii="宋体" w:hAnsi="宋体" w:cs="宋体" w:hint="eastAsia"/>
                <w:szCs w:val="21"/>
              </w:rPr>
              <w:t>扬州市区出发车单价</w:t>
            </w:r>
          </w:p>
        </w:tc>
        <w:tc>
          <w:tcPr>
            <w:tcW w:w="678" w:type="dxa"/>
            <w:vAlign w:val="center"/>
          </w:tcPr>
          <w:p w:rsidR="00A26D62" w:rsidRDefault="00A26D62">
            <w:pPr>
              <w:jc w:val="center"/>
              <w:rPr>
                <w:rFonts w:ascii="宋体" w:hAnsi="宋体" w:cs="宋体"/>
                <w:szCs w:val="21"/>
              </w:rPr>
            </w:pPr>
          </w:p>
        </w:tc>
        <w:tc>
          <w:tcPr>
            <w:tcW w:w="640" w:type="dxa"/>
            <w:vAlign w:val="center"/>
          </w:tcPr>
          <w:p w:rsidR="00A26D62" w:rsidRDefault="00A26D62">
            <w:pPr>
              <w:jc w:val="center"/>
              <w:rPr>
                <w:rFonts w:ascii="宋体" w:hAnsi="宋体" w:cs="宋体"/>
                <w:szCs w:val="21"/>
              </w:rPr>
            </w:pPr>
          </w:p>
        </w:tc>
        <w:tc>
          <w:tcPr>
            <w:tcW w:w="865" w:type="dxa"/>
            <w:vMerge/>
          </w:tcPr>
          <w:p w:rsidR="00A26D62" w:rsidRDefault="00A26D62">
            <w:pPr>
              <w:rPr>
                <w:rFonts w:ascii="宋体" w:hAnsi="宋体" w:cs="宋体"/>
                <w:szCs w:val="21"/>
              </w:rPr>
            </w:pPr>
          </w:p>
        </w:tc>
        <w:tc>
          <w:tcPr>
            <w:tcW w:w="870" w:type="dxa"/>
            <w:vMerge/>
          </w:tcPr>
          <w:p w:rsidR="00A26D62" w:rsidRDefault="00A26D62">
            <w:pPr>
              <w:rPr>
                <w:rFonts w:ascii="宋体" w:hAnsi="宋体" w:cs="宋体"/>
                <w:szCs w:val="21"/>
              </w:rPr>
            </w:pPr>
          </w:p>
        </w:tc>
        <w:tc>
          <w:tcPr>
            <w:tcW w:w="860" w:type="dxa"/>
            <w:vMerge/>
          </w:tcPr>
          <w:p w:rsidR="00A26D62" w:rsidRDefault="00A26D62">
            <w:pPr>
              <w:rPr>
                <w:rFonts w:ascii="宋体" w:hAnsi="宋体" w:cs="宋体"/>
                <w:szCs w:val="21"/>
              </w:rPr>
            </w:pPr>
          </w:p>
        </w:tc>
        <w:tc>
          <w:tcPr>
            <w:tcW w:w="580" w:type="dxa"/>
            <w:vMerge/>
          </w:tcPr>
          <w:p w:rsidR="00A26D62" w:rsidRDefault="00A26D62">
            <w:pPr>
              <w:rPr>
                <w:rFonts w:ascii="宋体" w:hAnsi="宋体" w:cs="宋体"/>
                <w:szCs w:val="21"/>
              </w:rPr>
            </w:pPr>
          </w:p>
        </w:tc>
        <w:tc>
          <w:tcPr>
            <w:tcW w:w="640" w:type="dxa"/>
            <w:vMerge/>
          </w:tcPr>
          <w:p w:rsidR="00A26D62" w:rsidRDefault="00A26D62">
            <w:pPr>
              <w:rPr>
                <w:rFonts w:ascii="宋体" w:hAnsi="宋体" w:cs="宋体"/>
                <w:szCs w:val="21"/>
              </w:rPr>
            </w:pPr>
          </w:p>
        </w:tc>
        <w:tc>
          <w:tcPr>
            <w:tcW w:w="451" w:type="dxa"/>
            <w:vMerge/>
          </w:tcPr>
          <w:p w:rsidR="00A26D62" w:rsidRDefault="00A26D62">
            <w:pPr>
              <w:rPr>
                <w:rFonts w:ascii="宋体" w:hAnsi="宋体" w:cs="宋体"/>
                <w:szCs w:val="21"/>
              </w:rPr>
            </w:pPr>
          </w:p>
        </w:tc>
      </w:tr>
      <w:tr w:rsidR="00A26D62">
        <w:trPr>
          <w:trHeight w:val="364"/>
          <w:jc w:val="center"/>
        </w:trPr>
        <w:tc>
          <w:tcPr>
            <w:tcW w:w="675" w:type="dxa"/>
            <w:vMerge/>
            <w:vAlign w:val="center"/>
          </w:tcPr>
          <w:p w:rsidR="00A26D62" w:rsidRDefault="00A26D62">
            <w:pPr>
              <w:rPr>
                <w:rFonts w:ascii="宋体" w:hAnsi="宋体" w:cs="宋体"/>
                <w:szCs w:val="21"/>
              </w:rPr>
            </w:pPr>
          </w:p>
        </w:tc>
        <w:tc>
          <w:tcPr>
            <w:tcW w:w="2213" w:type="dxa"/>
            <w:vAlign w:val="center"/>
          </w:tcPr>
          <w:p w:rsidR="00A26D62" w:rsidRDefault="00737DB8">
            <w:pPr>
              <w:rPr>
                <w:rFonts w:ascii="宋体" w:hAnsi="宋体" w:cs="宋体"/>
                <w:szCs w:val="21"/>
              </w:rPr>
            </w:pPr>
            <w:r>
              <w:rPr>
                <w:rFonts w:ascii="宋体" w:hAnsi="宋体" w:cs="宋体" w:hint="eastAsia"/>
                <w:szCs w:val="21"/>
              </w:rPr>
              <w:t>如需要，则高邮出发车单价</w:t>
            </w:r>
          </w:p>
        </w:tc>
        <w:tc>
          <w:tcPr>
            <w:tcW w:w="678" w:type="dxa"/>
            <w:vAlign w:val="center"/>
          </w:tcPr>
          <w:p w:rsidR="00A26D62" w:rsidRDefault="00737DB8">
            <w:pPr>
              <w:jc w:val="center"/>
              <w:rPr>
                <w:rFonts w:ascii="宋体" w:hAnsi="宋体" w:cs="宋体"/>
                <w:szCs w:val="21"/>
              </w:rPr>
            </w:pPr>
            <w:r>
              <w:rPr>
                <w:rFonts w:ascii="宋体" w:hAnsi="宋体" w:cs="宋体" w:hint="eastAsia"/>
                <w:szCs w:val="21"/>
              </w:rPr>
              <w:t>1</w:t>
            </w:r>
          </w:p>
        </w:tc>
        <w:tc>
          <w:tcPr>
            <w:tcW w:w="640" w:type="dxa"/>
            <w:vAlign w:val="center"/>
          </w:tcPr>
          <w:p w:rsidR="00A26D62" w:rsidRDefault="00A26D62">
            <w:pPr>
              <w:jc w:val="center"/>
              <w:rPr>
                <w:rFonts w:ascii="宋体" w:hAnsi="宋体" w:cs="宋体"/>
                <w:szCs w:val="21"/>
              </w:rPr>
            </w:pPr>
          </w:p>
        </w:tc>
        <w:tc>
          <w:tcPr>
            <w:tcW w:w="865" w:type="dxa"/>
            <w:vMerge/>
          </w:tcPr>
          <w:p w:rsidR="00A26D62" w:rsidRDefault="00A26D62">
            <w:pPr>
              <w:rPr>
                <w:rFonts w:ascii="宋体" w:hAnsi="宋体" w:cs="宋体"/>
                <w:szCs w:val="21"/>
              </w:rPr>
            </w:pPr>
          </w:p>
        </w:tc>
        <w:tc>
          <w:tcPr>
            <w:tcW w:w="870" w:type="dxa"/>
            <w:vMerge/>
          </w:tcPr>
          <w:p w:rsidR="00A26D62" w:rsidRDefault="00A26D62">
            <w:pPr>
              <w:rPr>
                <w:rFonts w:ascii="宋体" w:hAnsi="宋体" w:cs="宋体"/>
                <w:szCs w:val="21"/>
              </w:rPr>
            </w:pPr>
          </w:p>
        </w:tc>
        <w:tc>
          <w:tcPr>
            <w:tcW w:w="860" w:type="dxa"/>
            <w:vMerge/>
          </w:tcPr>
          <w:p w:rsidR="00A26D62" w:rsidRDefault="00A26D62">
            <w:pPr>
              <w:rPr>
                <w:rFonts w:ascii="宋体" w:hAnsi="宋体" w:cs="宋体"/>
                <w:szCs w:val="21"/>
              </w:rPr>
            </w:pPr>
          </w:p>
        </w:tc>
        <w:tc>
          <w:tcPr>
            <w:tcW w:w="580" w:type="dxa"/>
            <w:vMerge/>
          </w:tcPr>
          <w:p w:rsidR="00A26D62" w:rsidRDefault="00A26D62">
            <w:pPr>
              <w:rPr>
                <w:rFonts w:ascii="宋体" w:hAnsi="宋体" w:cs="宋体"/>
                <w:szCs w:val="21"/>
              </w:rPr>
            </w:pPr>
          </w:p>
        </w:tc>
        <w:tc>
          <w:tcPr>
            <w:tcW w:w="640" w:type="dxa"/>
            <w:vMerge/>
          </w:tcPr>
          <w:p w:rsidR="00A26D62" w:rsidRDefault="00A26D62">
            <w:pPr>
              <w:rPr>
                <w:rFonts w:ascii="宋体" w:hAnsi="宋体" w:cs="宋体"/>
                <w:szCs w:val="21"/>
              </w:rPr>
            </w:pPr>
          </w:p>
        </w:tc>
        <w:tc>
          <w:tcPr>
            <w:tcW w:w="451" w:type="dxa"/>
            <w:vMerge/>
          </w:tcPr>
          <w:p w:rsidR="00A26D62" w:rsidRDefault="00A26D62">
            <w:pPr>
              <w:rPr>
                <w:rFonts w:ascii="宋体" w:hAnsi="宋体" w:cs="宋体"/>
                <w:szCs w:val="21"/>
              </w:rPr>
            </w:pPr>
          </w:p>
        </w:tc>
      </w:tr>
      <w:tr w:rsidR="00A26D62">
        <w:trPr>
          <w:trHeight w:val="544"/>
          <w:jc w:val="center"/>
        </w:trPr>
        <w:tc>
          <w:tcPr>
            <w:tcW w:w="675" w:type="dxa"/>
            <w:vAlign w:val="center"/>
          </w:tcPr>
          <w:p w:rsidR="00A26D62" w:rsidRDefault="00737DB8">
            <w:pPr>
              <w:rPr>
                <w:rFonts w:ascii="宋体" w:hAnsi="宋体" w:cs="宋体"/>
                <w:szCs w:val="21"/>
              </w:rPr>
            </w:pPr>
            <w:r>
              <w:rPr>
                <w:rFonts w:ascii="宋体" w:hAnsi="宋体" w:cs="宋体" w:hint="eastAsia"/>
                <w:szCs w:val="21"/>
              </w:rPr>
              <w:t>合计</w:t>
            </w:r>
          </w:p>
        </w:tc>
        <w:tc>
          <w:tcPr>
            <w:tcW w:w="2213" w:type="dxa"/>
            <w:vAlign w:val="center"/>
          </w:tcPr>
          <w:p w:rsidR="00A26D62" w:rsidRDefault="00A26D62">
            <w:pPr>
              <w:jc w:val="center"/>
              <w:rPr>
                <w:rFonts w:ascii="宋体" w:hAnsi="宋体" w:cs="宋体"/>
                <w:szCs w:val="21"/>
              </w:rPr>
            </w:pPr>
          </w:p>
        </w:tc>
        <w:tc>
          <w:tcPr>
            <w:tcW w:w="678" w:type="dxa"/>
            <w:vAlign w:val="center"/>
          </w:tcPr>
          <w:p w:rsidR="00A26D62" w:rsidRDefault="00A26D62">
            <w:pPr>
              <w:jc w:val="center"/>
              <w:rPr>
                <w:rFonts w:ascii="宋体" w:hAnsi="宋体" w:cs="宋体"/>
                <w:szCs w:val="21"/>
              </w:rPr>
            </w:pPr>
          </w:p>
        </w:tc>
        <w:tc>
          <w:tcPr>
            <w:tcW w:w="640" w:type="dxa"/>
            <w:vAlign w:val="center"/>
          </w:tcPr>
          <w:p w:rsidR="00A26D62" w:rsidRDefault="00A26D62">
            <w:pPr>
              <w:jc w:val="center"/>
              <w:rPr>
                <w:rFonts w:ascii="宋体" w:hAnsi="宋体" w:cs="宋体"/>
                <w:szCs w:val="21"/>
              </w:rPr>
            </w:pPr>
          </w:p>
        </w:tc>
        <w:tc>
          <w:tcPr>
            <w:tcW w:w="865" w:type="dxa"/>
            <w:vAlign w:val="center"/>
          </w:tcPr>
          <w:p w:rsidR="00A26D62" w:rsidRDefault="00A26D62">
            <w:pPr>
              <w:jc w:val="center"/>
              <w:rPr>
                <w:rFonts w:ascii="宋体" w:hAnsi="宋体" w:cs="宋体"/>
                <w:szCs w:val="21"/>
              </w:rPr>
            </w:pPr>
          </w:p>
        </w:tc>
        <w:tc>
          <w:tcPr>
            <w:tcW w:w="870" w:type="dxa"/>
            <w:vAlign w:val="center"/>
          </w:tcPr>
          <w:p w:rsidR="00A26D62" w:rsidRDefault="00A26D62">
            <w:pPr>
              <w:jc w:val="center"/>
              <w:rPr>
                <w:rFonts w:ascii="宋体" w:hAnsi="宋体" w:cs="宋体"/>
                <w:szCs w:val="21"/>
              </w:rPr>
            </w:pPr>
          </w:p>
        </w:tc>
        <w:tc>
          <w:tcPr>
            <w:tcW w:w="860" w:type="dxa"/>
            <w:vAlign w:val="center"/>
          </w:tcPr>
          <w:p w:rsidR="00A26D62" w:rsidRDefault="00A26D62">
            <w:pPr>
              <w:jc w:val="center"/>
              <w:rPr>
                <w:rFonts w:ascii="宋体" w:hAnsi="宋体" w:cs="宋体"/>
                <w:szCs w:val="21"/>
              </w:rPr>
            </w:pPr>
          </w:p>
        </w:tc>
        <w:tc>
          <w:tcPr>
            <w:tcW w:w="580" w:type="dxa"/>
            <w:vAlign w:val="center"/>
          </w:tcPr>
          <w:p w:rsidR="00A26D62" w:rsidRDefault="00A26D62">
            <w:pPr>
              <w:jc w:val="center"/>
              <w:rPr>
                <w:rFonts w:ascii="宋体" w:hAnsi="宋体" w:cs="宋体"/>
                <w:szCs w:val="21"/>
              </w:rPr>
            </w:pPr>
          </w:p>
        </w:tc>
        <w:tc>
          <w:tcPr>
            <w:tcW w:w="640" w:type="dxa"/>
            <w:vAlign w:val="center"/>
          </w:tcPr>
          <w:p w:rsidR="00A26D62" w:rsidRDefault="00A26D62">
            <w:pPr>
              <w:jc w:val="center"/>
              <w:rPr>
                <w:rFonts w:ascii="宋体" w:hAnsi="宋体" w:cs="宋体"/>
                <w:szCs w:val="21"/>
              </w:rPr>
            </w:pPr>
          </w:p>
        </w:tc>
        <w:tc>
          <w:tcPr>
            <w:tcW w:w="451" w:type="dxa"/>
            <w:vAlign w:val="center"/>
          </w:tcPr>
          <w:p w:rsidR="00A26D62" w:rsidRDefault="00A26D62">
            <w:pPr>
              <w:jc w:val="center"/>
              <w:rPr>
                <w:rFonts w:ascii="宋体" w:hAnsi="宋体" w:cs="宋体"/>
                <w:szCs w:val="21"/>
              </w:rPr>
            </w:pPr>
          </w:p>
        </w:tc>
      </w:tr>
    </w:tbl>
    <w:p w:rsidR="00A26D62" w:rsidRDefault="00737DB8">
      <w:pPr>
        <w:spacing w:line="360" w:lineRule="exact"/>
        <w:ind w:firstLineChars="200" w:firstLine="420"/>
        <w:rPr>
          <w:rFonts w:ascii="宋体" w:hAnsi="宋体"/>
          <w:szCs w:val="21"/>
        </w:rPr>
      </w:pPr>
      <w:r>
        <w:rPr>
          <w:rFonts w:ascii="宋体" w:hAnsi="宋体" w:hint="eastAsia"/>
          <w:szCs w:val="21"/>
        </w:rPr>
        <w:t>注：</w:t>
      </w:r>
    </w:p>
    <w:p w:rsidR="00A26D62" w:rsidRDefault="00737DB8">
      <w:pPr>
        <w:spacing w:line="360" w:lineRule="exact"/>
        <w:ind w:firstLineChars="200" w:firstLine="420"/>
        <w:rPr>
          <w:rFonts w:ascii="宋体" w:hAnsi="宋体"/>
          <w:szCs w:val="21"/>
        </w:rPr>
      </w:pPr>
      <w:r>
        <w:rPr>
          <w:rFonts w:ascii="宋体" w:hAnsi="宋体" w:hint="eastAsia"/>
          <w:szCs w:val="21"/>
        </w:rPr>
        <w:t>1</w:t>
      </w:r>
      <w:r>
        <w:rPr>
          <w:rFonts w:ascii="宋体" w:hAnsi="宋体" w:hint="eastAsia"/>
          <w:szCs w:val="21"/>
        </w:rPr>
        <w:t>、本报价表用于评审，不作为最终结算依据；</w:t>
      </w:r>
    </w:p>
    <w:p w:rsidR="00A26D62" w:rsidRDefault="00737DB8">
      <w:pPr>
        <w:spacing w:line="360" w:lineRule="exact"/>
        <w:ind w:firstLineChars="200" w:firstLine="420"/>
        <w:rPr>
          <w:rFonts w:ascii="宋体" w:hAnsi="宋体"/>
          <w:bCs/>
          <w:szCs w:val="21"/>
        </w:rPr>
      </w:pPr>
      <w:r>
        <w:rPr>
          <w:rFonts w:ascii="宋体" w:hAnsi="宋体" w:hint="eastAsia"/>
          <w:bCs/>
          <w:szCs w:val="21"/>
        </w:rPr>
        <w:t>2</w:t>
      </w:r>
      <w:r>
        <w:rPr>
          <w:rFonts w:ascii="宋体" w:hAnsi="宋体" w:hint="eastAsia"/>
          <w:bCs/>
          <w:szCs w:val="21"/>
        </w:rPr>
        <w:t>、最终结算按车费、导游费、综合服务费加按实际人数的门票、保险、餐费等计算。</w:t>
      </w:r>
    </w:p>
    <w:p w:rsidR="00A26D62" w:rsidRDefault="00A26D62">
      <w:pPr>
        <w:spacing w:line="440" w:lineRule="exact"/>
        <w:ind w:right="6"/>
        <w:jc w:val="center"/>
        <w:rPr>
          <w:rFonts w:ascii="仿宋" w:eastAsia="仿宋" w:hAnsi="仿宋"/>
          <w:sz w:val="28"/>
          <w:szCs w:val="28"/>
        </w:rPr>
      </w:pPr>
    </w:p>
    <w:p w:rsidR="00A26D62" w:rsidRDefault="00737DB8">
      <w:pPr>
        <w:spacing w:line="440" w:lineRule="exact"/>
        <w:ind w:right="6"/>
        <w:jc w:val="center"/>
        <w:rPr>
          <w:rFonts w:ascii="仿宋" w:eastAsia="仿宋" w:hAnsi="仿宋"/>
          <w:sz w:val="28"/>
          <w:szCs w:val="28"/>
        </w:rPr>
      </w:pPr>
      <w:r>
        <w:rPr>
          <w:rFonts w:ascii="仿宋" w:eastAsia="仿宋" w:hAnsi="仿宋" w:hint="eastAsia"/>
          <w:sz w:val="28"/>
          <w:szCs w:val="28"/>
        </w:rPr>
        <w:t>包二</w:t>
      </w:r>
      <w:r>
        <w:rPr>
          <w:rFonts w:ascii="仿宋" w:eastAsia="仿宋" w:hAnsi="仿宋" w:hint="eastAsia"/>
          <w:sz w:val="28"/>
          <w:szCs w:val="28"/>
        </w:rPr>
        <w:t>：</w:t>
      </w:r>
      <w:r>
        <w:rPr>
          <w:rFonts w:ascii="仿宋" w:eastAsia="仿宋" w:hAnsi="仿宋" w:hint="eastAsia"/>
          <w:sz w:val="28"/>
          <w:szCs w:val="28"/>
        </w:rPr>
        <w:t>“看扬州”报价表（参考格式）</w:t>
      </w:r>
      <w:r>
        <w:rPr>
          <w:rFonts w:ascii="仿宋" w:eastAsia="仿宋" w:hAnsi="仿宋" w:hint="eastAsia"/>
          <w:sz w:val="28"/>
          <w:szCs w:val="28"/>
        </w:rPr>
        <w:t xml:space="preserve">  </w:t>
      </w:r>
      <w:r>
        <w:rPr>
          <w:rFonts w:ascii="仿宋" w:eastAsia="仿宋" w:hAnsi="仿宋" w:hint="eastAsia"/>
          <w:sz w:val="28"/>
          <w:szCs w:val="28"/>
        </w:rPr>
        <w:t>单位：</w:t>
      </w:r>
      <w:r>
        <w:rPr>
          <w:rFonts w:ascii="仿宋" w:eastAsia="仿宋" w:hAnsi="仿宋" w:hint="eastAsia"/>
          <w:sz w:val="28"/>
          <w:szCs w:val="28"/>
        </w:rPr>
        <w:t xml:space="preserve">  </w:t>
      </w:r>
      <w:r>
        <w:rPr>
          <w:rFonts w:ascii="仿宋" w:eastAsia="仿宋" w:hAnsi="仿宋" w:hint="eastAsia"/>
          <w:sz w:val="28"/>
          <w:szCs w:val="28"/>
        </w:rPr>
        <w:t>元</w:t>
      </w:r>
    </w:p>
    <w:p w:rsidR="00A26D62" w:rsidRDefault="00A26D62">
      <w:pPr>
        <w:spacing w:line="360" w:lineRule="exact"/>
        <w:ind w:firstLineChars="200" w:firstLine="420"/>
        <w:rPr>
          <w:rFonts w:ascii="宋体" w:hAnsi="宋体"/>
          <w:szCs w:val="21"/>
        </w:rPr>
      </w:pPr>
    </w:p>
    <w:tbl>
      <w:tblPr>
        <w:tblStyle w:val="a9"/>
        <w:tblW w:w="7841" w:type="dxa"/>
        <w:jc w:val="center"/>
        <w:tblLayout w:type="fixed"/>
        <w:tblLook w:val="04A0"/>
      </w:tblPr>
      <w:tblGrid>
        <w:gridCol w:w="675"/>
        <w:gridCol w:w="2213"/>
        <w:gridCol w:w="718"/>
        <w:gridCol w:w="705"/>
        <w:gridCol w:w="943"/>
        <w:gridCol w:w="930"/>
        <w:gridCol w:w="522"/>
        <w:gridCol w:w="650"/>
        <w:gridCol w:w="485"/>
      </w:tblGrid>
      <w:tr w:rsidR="00A26D62">
        <w:trPr>
          <w:trHeight w:val="374"/>
          <w:jc w:val="center"/>
        </w:trPr>
        <w:tc>
          <w:tcPr>
            <w:tcW w:w="675" w:type="dxa"/>
            <w:vMerge w:val="restart"/>
            <w:vAlign w:val="center"/>
          </w:tcPr>
          <w:p w:rsidR="00A26D62" w:rsidRDefault="00737DB8">
            <w:pPr>
              <w:jc w:val="center"/>
              <w:rPr>
                <w:rFonts w:ascii="宋体" w:hAnsi="宋体" w:cs="宋体"/>
                <w:szCs w:val="21"/>
              </w:rPr>
            </w:pPr>
            <w:r>
              <w:rPr>
                <w:rFonts w:ascii="宋体" w:hAnsi="宋体" w:cs="宋体" w:hint="eastAsia"/>
                <w:szCs w:val="21"/>
              </w:rPr>
              <w:t>项目名称</w:t>
            </w:r>
          </w:p>
        </w:tc>
        <w:tc>
          <w:tcPr>
            <w:tcW w:w="2213" w:type="dxa"/>
            <w:vAlign w:val="center"/>
          </w:tcPr>
          <w:p w:rsidR="00A26D62" w:rsidRDefault="00737DB8">
            <w:pPr>
              <w:rPr>
                <w:rFonts w:ascii="宋体" w:hAnsi="宋体" w:cs="宋体"/>
                <w:szCs w:val="21"/>
              </w:rPr>
            </w:pPr>
            <w:r>
              <w:rPr>
                <w:rFonts w:ascii="宋体" w:hAnsi="宋体" w:cs="宋体" w:hint="eastAsia"/>
                <w:szCs w:val="21"/>
              </w:rPr>
              <w:t>车辆</w:t>
            </w:r>
          </w:p>
        </w:tc>
        <w:tc>
          <w:tcPr>
            <w:tcW w:w="718" w:type="dxa"/>
            <w:vAlign w:val="center"/>
          </w:tcPr>
          <w:p w:rsidR="00A26D62" w:rsidRDefault="00737DB8">
            <w:pPr>
              <w:jc w:val="center"/>
              <w:rPr>
                <w:rFonts w:ascii="宋体" w:hAnsi="宋体" w:cs="宋体"/>
                <w:szCs w:val="21"/>
              </w:rPr>
            </w:pPr>
            <w:r>
              <w:rPr>
                <w:rFonts w:ascii="宋体" w:hAnsi="宋体" w:cs="宋体" w:hint="eastAsia"/>
                <w:szCs w:val="21"/>
              </w:rPr>
              <w:t>数量</w:t>
            </w:r>
          </w:p>
        </w:tc>
        <w:tc>
          <w:tcPr>
            <w:tcW w:w="705" w:type="dxa"/>
            <w:vAlign w:val="center"/>
          </w:tcPr>
          <w:p w:rsidR="00A26D62" w:rsidRDefault="00737DB8">
            <w:pPr>
              <w:jc w:val="center"/>
              <w:rPr>
                <w:rFonts w:ascii="宋体" w:hAnsi="宋体" w:cs="宋体"/>
                <w:szCs w:val="21"/>
              </w:rPr>
            </w:pPr>
            <w:r>
              <w:rPr>
                <w:rFonts w:ascii="宋体" w:hAnsi="宋体" w:cs="宋体" w:hint="eastAsia"/>
                <w:szCs w:val="21"/>
              </w:rPr>
              <w:t>小计</w:t>
            </w:r>
          </w:p>
        </w:tc>
        <w:tc>
          <w:tcPr>
            <w:tcW w:w="943" w:type="dxa"/>
            <w:vMerge w:val="restart"/>
          </w:tcPr>
          <w:p w:rsidR="00A26D62" w:rsidRDefault="00737DB8">
            <w:pPr>
              <w:jc w:val="center"/>
              <w:rPr>
                <w:rFonts w:ascii="宋体" w:hAnsi="宋体" w:cs="宋体"/>
                <w:szCs w:val="21"/>
              </w:rPr>
            </w:pPr>
            <w:r>
              <w:rPr>
                <w:rFonts w:ascii="宋体" w:hAnsi="宋体" w:cs="宋体" w:hint="eastAsia"/>
                <w:szCs w:val="21"/>
              </w:rPr>
              <w:t>餐费（预估</w:t>
            </w:r>
            <w:r>
              <w:rPr>
                <w:rFonts w:ascii="宋体" w:hAnsi="宋体" w:cs="宋体" w:hint="eastAsia"/>
                <w:color w:val="FF0000"/>
                <w:szCs w:val="21"/>
              </w:rPr>
              <w:t>104</w:t>
            </w:r>
            <w:r>
              <w:rPr>
                <w:rFonts w:ascii="宋体" w:hAnsi="宋体" w:cs="宋体" w:hint="eastAsia"/>
                <w:szCs w:val="21"/>
              </w:rPr>
              <w:t>人）</w:t>
            </w:r>
          </w:p>
        </w:tc>
        <w:tc>
          <w:tcPr>
            <w:tcW w:w="930" w:type="dxa"/>
            <w:vMerge w:val="restart"/>
          </w:tcPr>
          <w:p w:rsidR="00A26D62" w:rsidRDefault="00737DB8">
            <w:pPr>
              <w:jc w:val="center"/>
              <w:rPr>
                <w:rFonts w:ascii="宋体" w:hAnsi="宋体" w:cs="宋体"/>
                <w:szCs w:val="21"/>
              </w:rPr>
            </w:pPr>
            <w:r>
              <w:rPr>
                <w:rFonts w:ascii="宋体" w:hAnsi="宋体" w:cs="宋体" w:hint="eastAsia"/>
                <w:szCs w:val="21"/>
              </w:rPr>
              <w:t>保险（预估</w:t>
            </w:r>
            <w:r>
              <w:rPr>
                <w:rFonts w:ascii="宋体" w:hAnsi="宋体" w:cs="宋体" w:hint="eastAsia"/>
                <w:color w:val="FF0000"/>
                <w:szCs w:val="21"/>
              </w:rPr>
              <w:t>104</w:t>
            </w:r>
            <w:r>
              <w:rPr>
                <w:rFonts w:ascii="宋体" w:hAnsi="宋体" w:cs="宋体" w:hint="eastAsia"/>
                <w:szCs w:val="21"/>
              </w:rPr>
              <w:t>人）</w:t>
            </w:r>
          </w:p>
        </w:tc>
        <w:tc>
          <w:tcPr>
            <w:tcW w:w="522" w:type="dxa"/>
            <w:vMerge w:val="restart"/>
          </w:tcPr>
          <w:p w:rsidR="00A26D62" w:rsidRDefault="00737DB8">
            <w:pPr>
              <w:jc w:val="center"/>
              <w:rPr>
                <w:rFonts w:ascii="宋体" w:hAnsi="宋体" w:cs="宋体"/>
                <w:szCs w:val="21"/>
              </w:rPr>
            </w:pPr>
            <w:r>
              <w:rPr>
                <w:rFonts w:ascii="宋体" w:hAnsi="宋体" w:cs="宋体" w:hint="eastAsia"/>
                <w:szCs w:val="21"/>
              </w:rPr>
              <w:t>导游</w:t>
            </w:r>
          </w:p>
        </w:tc>
        <w:tc>
          <w:tcPr>
            <w:tcW w:w="650" w:type="dxa"/>
            <w:vMerge w:val="restart"/>
          </w:tcPr>
          <w:p w:rsidR="00A26D62" w:rsidRDefault="00737DB8">
            <w:pPr>
              <w:jc w:val="center"/>
              <w:rPr>
                <w:rFonts w:ascii="宋体" w:hAnsi="宋体" w:cs="宋体"/>
                <w:szCs w:val="21"/>
              </w:rPr>
            </w:pPr>
            <w:r>
              <w:rPr>
                <w:rFonts w:ascii="宋体" w:hAnsi="宋体" w:cs="宋体" w:hint="eastAsia"/>
                <w:szCs w:val="21"/>
              </w:rPr>
              <w:t>综合服务费</w:t>
            </w:r>
          </w:p>
        </w:tc>
        <w:tc>
          <w:tcPr>
            <w:tcW w:w="485" w:type="dxa"/>
            <w:vMerge w:val="restart"/>
          </w:tcPr>
          <w:p w:rsidR="00A26D62" w:rsidRDefault="00737DB8">
            <w:pPr>
              <w:jc w:val="center"/>
              <w:rPr>
                <w:rFonts w:ascii="宋体" w:hAnsi="宋体" w:cs="宋体"/>
                <w:szCs w:val="21"/>
              </w:rPr>
            </w:pPr>
            <w:r>
              <w:rPr>
                <w:rFonts w:ascii="宋体" w:hAnsi="宋体" w:cs="宋体" w:hint="eastAsia"/>
                <w:szCs w:val="21"/>
              </w:rPr>
              <w:t>合计</w:t>
            </w:r>
          </w:p>
        </w:tc>
      </w:tr>
      <w:tr w:rsidR="00A26D62">
        <w:trPr>
          <w:trHeight w:val="450"/>
          <w:jc w:val="center"/>
        </w:trPr>
        <w:tc>
          <w:tcPr>
            <w:tcW w:w="675" w:type="dxa"/>
            <w:vMerge/>
            <w:vAlign w:val="center"/>
          </w:tcPr>
          <w:p w:rsidR="00A26D62" w:rsidRDefault="00A26D62">
            <w:pPr>
              <w:jc w:val="center"/>
              <w:rPr>
                <w:rFonts w:ascii="宋体" w:hAnsi="宋体" w:cs="宋体"/>
                <w:szCs w:val="21"/>
              </w:rPr>
            </w:pPr>
          </w:p>
        </w:tc>
        <w:tc>
          <w:tcPr>
            <w:tcW w:w="2213" w:type="dxa"/>
            <w:vAlign w:val="center"/>
          </w:tcPr>
          <w:p w:rsidR="00A26D62" w:rsidRDefault="00737DB8">
            <w:pPr>
              <w:rPr>
                <w:rFonts w:ascii="宋体" w:hAnsi="宋体" w:cs="宋体"/>
                <w:szCs w:val="21"/>
              </w:rPr>
            </w:pPr>
            <w:r>
              <w:rPr>
                <w:rFonts w:ascii="宋体" w:hAnsi="宋体" w:cs="宋体" w:hint="eastAsia"/>
                <w:szCs w:val="21"/>
              </w:rPr>
              <w:t>扬州市区出发车单价</w:t>
            </w:r>
          </w:p>
        </w:tc>
        <w:tc>
          <w:tcPr>
            <w:tcW w:w="718" w:type="dxa"/>
            <w:vAlign w:val="center"/>
          </w:tcPr>
          <w:p w:rsidR="00A26D62" w:rsidRDefault="00A26D62">
            <w:pPr>
              <w:jc w:val="center"/>
              <w:rPr>
                <w:rFonts w:ascii="宋体" w:hAnsi="宋体" w:cs="宋体"/>
                <w:szCs w:val="21"/>
              </w:rPr>
            </w:pPr>
          </w:p>
        </w:tc>
        <w:tc>
          <w:tcPr>
            <w:tcW w:w="705" w:type="dxa"/>
            <w:vAlign w:val="center"/>
          </w:tcPr>
          <w:p w:rsidR="00A26D62" w:rsidRDefault="00A26D62">
            <w:pPr>
              <w:jc w:val="center"/>
              <w:rPr>
                <w:rFonts w:ascii="宋体" w:hAnsi="宋体" w:cs="宋体"/>
                <w:szCs w:val="21"/>
              </w:rPr>
            </w:pPr>
          </w:p>
        </w:tc>
        <w:tc>
          <w:tcPr>
            <w:tcW w:w="943" w:type="dxa"/>
            <w:vMerge/>
          </w:tcPr>
          <w:p w:rsidR="00A26D62" w:rsidRDefault="00A26D62">
            <w:pPr>
              <w:rPr>
                <w:rFonts w:ascii="宋体" w:hAnsi="宋体" w:cs="宋体"/>
                <w:szCs w:val="21"/>
              </w:rPr>
            </w:pPr>
          </w:p>
        </w:tc>
        <w:tc>
          <w:tcPr>
            <w:tcW w:w="930" w:type="dxa"/>
            <w:vMerge/>
          </w:tcPr>
          <w:p w:rsidR="00A26D62" w:rsidRDefault="00A26D62">
            <w:pPr>
              <w:rPr>
                <w:rFonts w:ascii="宋体" w:hAnsi="宋体" w:cs="宋体"/>
                <w:szCs w:val="21"/>
              </w:rPr>
            </w:pPr>
          </w:p>
        </w:tc>
        <w:tc>
          <w:tcPr>
            <w:tcW w:w="522" w:type="dxa"/>
            <w:vMerge/>
          </w:tcPr>
          <w:p w:rsidR="00A26D62" w:rsidRDefault="00A26D62">
            <w:pPr>
              <w:rPr>
                <w:rFonts w:ascii="宋体" w:hAnsi="宋体" w:cs="宋体"/>
                <w:szCs w:val="21"/>
              </w:rPr>
            </w:pPr>
          </w:p>
        </w:tc>
        <w:tc>
          <w:tcPr>
            <w:tcW w:w="650" w:type="dxa"/>
            <w:vMerge/>
          </w:tcPr>
          <w:p w:rsidR="00A26D62" w:rsidRDefault="00A26D62">
            <w:pPr>
              <w:rPr>
                <w:rFonts w:ascii="宋体" w:hAnsi="宋体" w:cs="宋体"/>
                <w:szCs w:val="21"/>
              </w:rPr>
            </w:pPr>
          </w:p>
        </w:tc>
        <w:tc>
          <w:tcPr>
            <w:tcW w:w="485" w:type="dxa"/>
            <w:vMerge/>
          </w:tcPr>
          <w:p w:rsidR="00A26D62" w:rsidRDefault="00A26D62">
            <w:pPr>
              <w:rPr>
                <w:rFonts w:ascii="宋体" w:hAnsi="宋体" w:cs="宋体"/>
                <w:szCs w:val="21"/>
              </w:rPr>
            </w:pPr>
          </w:p>
        </w:tc>
      </w:tr>
      <w:tr w:rsidR="00A26D62">
        <w:trPr>
          <w:trHeight w:val="364"/>
          <w:jc w:val="center"/>
        </w:trPr>
        <w:tc>
          <w:tcPr>
            <w:tcW w:w="675" w:type="dxa"/>
            <w:vMerge/>
            <w:vAlign w:val="center"/>
          </w:tcPr>
          <w:p w:rsidR="00A26D62" w:rsidRDefault="00A26D62">
            <w:pPr>
              <w:jc w:val="center"/>
              <w:rPr>
                <w:rFonts w:ascii="宋体" w:hAnsi="宋体" w:cs="宋体"/>
                <w:szCs w:val="21"/>
              </w:rPr>
            </w:pPr>
          </w:p>
        </w:tc>
        <w:tc>
          <w:tcPr>
            <w:tcW w:w="2213" w:type="dxa"/>
            <w:vAlign w:val="center"/>
          </w:tcPr>
          <w:p w:rsidR="00A26D62" w:rsidRDefault="00737DB8">
            <w:pPr>
              <w:rPr>
                <w:rFonts w:ascii="宋体" w:hAnsi="宋体" w:cs="宋体"/>
                <w:szCs w:val="21"/>
              </w:rPr>
            </w:pPr>
            <w:r>
              <w:rPr>
                <w:rFonts w:ascii="宋体" w:hAnsi="宋体" w:cs="宋体" w:hint="eastAsia"/>
                <w:szCs w:val="21"/>
              </w:rPr>
              <w:t>如需要，则高邮出发车单价</w:t>
            </w:r>
          </w:p>
        </w:tc>
        <w:tc>
          <w:tcPr>
            <w:tcW w:w="718" w:type="dxa"/>
            <w:vAlign w:val="center"/>
          </w:tcPr>
          <w:p w:rsidR="00A26D62" w:rsidRDefault="00737DB8">
            <w:pPr>
              <w:jc w:val="center"/>
              <w:rPr>
                <w:rFonts w:ascii="宋体" w:hAnsi="宋体" w:cs="宋体"/>
                <w:szCs w:val="21"/>
              </w:rPr>
            </w:pPr>
            <w:r>
              <w:rPr>
                <w:rFonts w:ascii="宋体" w:hAnsi="宋体" w:cs="宋体" w:hint="eastAsia"/>
                <w:szCs w:val="21"/>
              </w:rPr>
              <w:t>1</w:t>
            </w:r>
          </w:p>
        </w:tc>
        <w:tc>
          <w:tcPr>
            <w:tcW w:w="705" w:type="dxa"/>
            <w:vAlign w:val="center"/>
          </w:tcPr>
          <w:p w:rsidR="00A26D62" w:rsidRDefault="00A26D62">
            <w:pPr>
              <w:jc w:val="center"/>
              <w:rPr>
                <w:rFonts w:ascii="宋体" w:hAnsi="宋体" w:cs="宋体"/>
                <w:szCs w:val="21"/>
              </w:rPr>
            </w:pPr>
          </w:p>
        </w:tc>
        <w:tc>
          <w:tcPr>
            <w:tcW w:w="943" w:type="dxa"/>
            <w:vMerge/>
          </w:tcPr>
          <w:p w:rsidR="00A26D62" w:rsidRDefault="00A26D62">
            <w:pPr>
              <w:rPr>
                <w:rFonts w:ascii="宋体" w:hAnsi="宋体" w:cs="宋体"/>
                <w:szCs w:val="21"/>
              </w:rPr>
            </w:pPr>
          </w:p>
        </w:tc>
        <w:tc>
          <w:tcPr>
            <w:tcW w:w="930" w:type="dxa"/>
            <w:vMerge/>
          </w:tcPr>
          <w:p w:rsidR="00A26D62" w:rsidRDefault="00A26D62">
            <w:pPr>
              <w:rPr>
                <w:rFonts w:ascii="宋体" w:hAnsi="宋体" w:cs="宋体"/>
                <w:szCs w:val="21"/>
              </w:rPr>
            </w:pPr>
          </w:p>
        </w:tc>
        <w:tc>
          <w:tcPr>
            <w:tcW w:w="522" w:type="dxa"/>
            <w:vMerge/>
          </w:tcPr>
          <w:p w:rsidR="00A26D62" w:rsidRDefault="00A26D62">
            <w:pPr>
              <w:rPr>
                <w:rFonts w:ascii="宋体" w:hAnsi="宋体" w:cs="宋体"/>
                <w:szCs w:val="21"/>
              </w:rPr>
            </w:pPr>
          </w:p>
        </w:tc>
        <w:tc>
          <w:tcPr>
            <w:tcW w:w="650" w:type="dxa"/>
            <w:vMerge/>
          </w:tcPr>
          <w:p w:rsidR="00A26D62" w:rsidRDefault="00A26D62">
            <w:pPr>
              <w:rPr>
                <w:rFonts w:ascii="宋体" w:hAnsi="宋体" w:cs="宋体"/>
                <w:szCs w:val="21"/>
              </w:rPr>
            </w:pPr>
          </w:p>
        </w:tc>
        <w:tc>
          <w:tcPr>
            <w:tcW w:w="485" w:type="dxa"/>
            <w:vMerge/>
          </w:tcPr>
          <w:p w:rsidR="00A26D62" w:rsidRDefault="00A26D62">
            <w:pPr>
              <w:rPr>
                <w:rFonts w:ascii="宋体" w:hAnsi="宋体" w:cs="宋体"/>
                <w:szCs w:val="21"/>
              </w:rPr>
            </w:pPr>
          </w:p>
        </w:tc>
      </w:tr>
      <w:tr w:rsidR="00A26D62">
        <w:trPr>
          <w:trHeight w:val="550"/>
          <w:jc w:val="center"/>
        </w:trPr>
        <w:tc>
          <w:tcPr>
            <w:tcW w:w="675" w:type="dxa"/>
            <w:vAlign w:val="center"/>
          </w:tcPr>
          <w:p w:rsidR="00A26D62" w:rsidRDefault="00737DB8">
            <w:pPr>
              <w:jc w:val="center"/>
              <w:rPr>
                <w:rFonts w:ascii="宋体" w:hAnsi="宋体" w:cs="宋体"/>
                <w:szCs w:val="21"/>
              </w:rPr>
            </w:pPr>
            <w:r>
              <w:rPr>
                <w:rFonts w:ascii="宋体" w:hAnsi="宋体" w:cs="宋体" w:hint="eastAsia"/>
                <w:szCs w:val="21"/>
              </w:rPr>
              <w:lastRenderedPageBreak/>
              <w:t>合计</w:t>
            </w:r>
          </w:p>
        </w:tc>
        <w:tc>
          <w:tcPr>
            <w:tcW w:w="2213" w:type="dxa"/>
            <w:vAlign w:val="center"/>
          </w:tcPr>
          <w:p w:rsidR="00A26D62" w:rsidRDefault="00A26D62">
            <w:pPr>
              <w:jc w:val="center"/>
              <w:rPr>
                <w:rFonts w:ascii="宋体" w:hAnsi="宋体" w:cs="宋体"/>
                <w:szCs w:val="21"/>
              </w:rPr>
            </w:pPr>
          </w:p>
        </w:tc>
        <w:tc>
          <w:tcPr>
            <w:tcW w:w="718" w:type="dxa"/>
            <w:vAlign w:val="center"/>
          </w:tcPr>
          <w:p w:rsidR="00A26D62" w:rsidRDefault="00A26D62">
            <w:pPr>
              <w:jc w:val="center"/>
              <w:rPr>
                <w:rFonts w:ascii="宋体" w:hAnsi="宋体" w:cs="宋体"/>
                <w:szCs w:val="21"/>
              </w:rPr>
            </w:pPr>
          </w:p>
        </w:tc>
        <w:tc>
          <w:tcPr>
            <w:tcW w:w="705" w:type="dxa"/>
            <w:vAlign w:val="center"/>
          </w:tcPr>
          <w:p w:rsidR="00A26D62" w:rsidRDefault="00A26D62">
            <w:pPr>
              <w:jc w:val="center"/>
              <w:rPr>
                <w:rFonts w:ascii="宋体" w:hAnsi="宋体" w:cs="宋体"/>
                <w:szCs w:val="21"/>
              </w:rPr>
            </w:pPr>
          </w:p>
        </w:tc>
        <w:tc>
          <w:tcPr>
            <w:tcW w:w="943" w:type="dxa"/>
            <w:vAlign w:val="center"/>
          </w:tcPr>
          <w:p w:rsidR="00A26D62" w:rsidRDefault="00A26D62">
            <w:pPr>
              <w:jc w:val="center"/>
              <w:rPr>
                <w:rFonts w:ascii="宋体" w:hAnsi="宋体" w:cs="宋体"/>
                <w:szCs w:val="21"/>
              </w:rPr>
            </w:pPr>
          </w:p>
        </w:tc>
        <w:tc>
          <w:tcPr>
            <w:tcW w:w="930" w:type="dxa"/>
            <w:vAlign w:val="center"/>
          </w:tcPr>
          <w:p w:rsidR="00A26D62" w:rsidRDefault="00A26D62">
            <w:pPr>
              <w:jc w:val="center"/>
              <w:rPr>
                <w:rFonts w:ascii="宋体" w:hAnsi="宋体" w:cs="宋体"/>
                <w:szCs w:val="21"/>
              </w:rPr>
            </w:pPr>
          </w:p>
        </w:tc>
        <w:tc>
          <w:tcPr>
            <w:tcW w:w="522" w:type="dxa"/>
            <w:vAlign w:val="center"/>
          </w:tcPr>
          <w:p w:rsidR="00A26D62" w:rsidRDefault="00A26D62">
            <w:pPr>
              <w:jc w:val="center"/>
              <w:rPr>
                <w:rFonts w:ascii="宋体" w:hAnsi="宋体" w:cs="宋体"/>
                <w:szCs w:val="21"/>
              </w:rPr>
            </w:pPr>
          </w:p>
        </w:tc>
        <w:tc>
          <w:tcPr>
            <w:tcW w:w="650" w:type="dxa"/>
            <w:vAlign w:val="center"/>
          </w:tcPr>
          <w:p w:rsidR="00A26D62" w:rsidRDefault="00A26D62">
            <w:pPr>
              <w:jc w:val="center"/>
              <w:rPr>
                <w:rFonts w:ascii="宋体" w:hAnsi="宋体" w:cs="宋体"/>
                <w:szCs w:val="21"/>
              </w:rPr>
            </w:pPr>
          </w:p>
        </w:tc>
        <w:tc>
          <w:tcPr>
            <w:tcW w:w="485" w:type="dxa"/>
            <w:vAlign w:val="center"/>
          </w:tcPr>
          <w:p w:rsidR="00A26D62" w:rsidRDefault="00A26D62">
            <w:pPr>
              <w:jc w:val="center"/>
              <w:rPr>
                <w:rFonts w:ascii="宋体" w:hAnsi="宋体" w:cs="宋体"/>
                <w:szCs w:val="21"/>
              </w:rPr>
            </w:pPr>
          </w:p>
        </w:tc>
      </w:tr>
    </w:tbl>
    <w:p w:rsidR="00A26D62" w:rsidRDefault="00737DB8">
      <w:pPr>
        <w:spacing w:line="360" w:lineRule="exact"/>
        <w:ind w:firstLineChars="200" w:firstLine="420"/>
        <w:rPr>
          <w:rFonts w:ascii="宋体" w:hAnsi="宋体"/>
          <w:szCs w:val="21"/>
        </w:rPr>
      </w:pPr>
      <w:r>
        <w:rPr>
          <w:rFonts w:ascii="宋体" w:hAnsi="宋体" w:hint="eastAsia"/>
          <w:szCs w:val="21"/>
        </w:rPr>
        <w:t>注：</w:t>
      </w:r>
    </w:p>
    <w:p w:rsidR="00A26D62" w:rsidRDefault="00737DB8">
      <w:pPr>
        <w:spacing w:line="360" w:lineRule="exact"/>
        <w:ind w:firstLineChars="200" w:firstLine="420"/>
        <w:rPr>
          <w:rFonts w:ascii="宋体" w:hAnsi="宋体"/>
          <w:szCs w:val="21"/>
        </w:rPr>
      </w:pPr>
      <w:r>
        <w:rPr>
          <w:rFonts w:ascii="宋体" w:hAnsi="宋体" w:hint="eastAsia"/>
          <w:szCs w:val="21"/>
        </w:rPr>
        <w:t>1</w:t>
      </w:r>
      <w:r>
        <w:rPr>
          <w:rFonts w:ascii="宋体" w:hAnsi="宋体" w:hint="eastAsia"/>
          <w:szCs w:val="21"/>
        </w:rPr>
        <w:t>、本报价表用于评审，不作为最终结算依据；</w:t>
      </w:r>
    </w:p>
    <w:p w:rsidR="00A26D62" w:rsidRDefault="00737DB8">
      <w:pPr>
        <w:spacing w:line="360" w:lineRule="exact"/>
        <w:ind w:firstLineChars="200" w:firstLine="420"/>
        <w:rPr>
          <w:rFonts w:ascii="宋体" w:hAnsi="宋体"/>
          <w:bCs/>
          <w:szCs w:val="21"/>
        </w:rPr>
      </w:pPr>
      <w:r>
        <w:rPr>
          <w:rFonts w:ascii="宋体" w:hAnsi="宋体" w:hint="eastAsia"/>
          <w:bCs/>
          <w:szCs w:val="21"/>
        </w:rPr>
        <w:t>2</w:t>
      </w:r>
      <w:r>
        <w:rPr>
          <w:rFonts w:ascii="宋体" w:hAnsi="宋体" w:hint="eastAsia"/>
          <w:bCs/>
          <w:szCs w:val="21"/>
        </w:rPr>
        <w:t>、最终结算按车费、导游费、综合服务费加按实际人数的保险、餐费等计算。</w:t>
      </w:r>
    </w:p>
    <w:p w:rsidR="00A26D62" w:rsidRDefault="00A26D62">
      <w:pPr>
        <w:spacing w:line="360" w:lineRule="exact"/>
        <w:ind w:firstLineChars="200" w:firstLine="422"/>
        <w:rPr>
          <w:rFonts w:ascii="宋体" w:hAnsi="宋体"/>
          <w:b/>
          <w:color w:val="000000"/>
          <w:szCs w:val="21"/>
        </w:rPr>
      </w:pPr>
    </w:p>
    <w:p w:rsidR="00A26D62" w:rsidRDefault="00737DB8">
      <w:pPr>
        <w:spacing w:line="360" w:lineRule="exact"/>
        <w:ind w:firstLineChars="200" w:firstLine="422"/>
        <w:rPr>
          <w:rFonts w:ascii="宋体" w:hAnsi="宋体"/>
          <w:b/>
          <w:color w:val="000000"/>
          <w:szCs w:val="21"/>
        </w:rPr>
      </w:pPr>
      <w:r>
        <w:rPr>
          <w:rFonts w:ascii="宋体" w:hAnsi="宋体" w:hint="eastAsia"/>
          <w:b/>
          <w:color w:val="000000"/>
          <w:szCs w:val="21"/>
        </w:rPr>
        <w:t>四、评标办法及评分标准</w:t>
      </w:r>
    </w:p>
    <w:p w:rsidR="00A26D62" w:rsidRDefault="00737DB8">
      <w:pPr>
        <w:spacing w:line="360" w:lineRule="exact"/>
        <w:ind w:firstLineChars="200" w:firstLine="420"/>
        <w:rPr>
          <w:rFonts w:ascii="宋体" w:hAnsi="宋体" w:cs="宋体"/>
          <w:kern w:val="0"/>
          <w:szCs w:val="21"/>
        </w:rPr>
      </w:pPr>
      <w:r>
        <w:rPr>
          <w:rFonts w:ascii="宋体" w:hAnsi="宋体" w:cs="宋体" w:hint="eastAsia"/>
          <w:kern w:val="0"/>
          <w:szCs w:val="21"/>
        </w:rPr>
        <w:t>包一</w:t>
      </w:r>
      <w:r>
        <w:rPr>
          <w:rFonts w:ascii="宋体" w:hAnsi="宋体" w:cs="宋体" w:hint="eastAsia"/>
          <w:kern w:val="0"/>
          <w:szCs w:val="21"/>
        </w:rPr>
        <w:t>、</w:t>
      </w:r>
      <w:r>
        <w:rPr>
          <w:rFonts w:ascii="宋体" w:hAnsi="宋体" w:cs="宋体" w:hint="eastAsia"/>
          <w:kern w:val="0"/>
          <w:szCs w:val="21"/>
        </w:rPr>
        <w:t>包二均采用</w:t>
      </w:r>
      <w:r>
        <w:rPr>
          <w:rFonts w:ascii="宋体" w:hAnsi="宋体" w:cs="宋体" w:hint="eastAsia"/>
          <w:color w:val="333333"/>
          <w:kern w:val="0"/>
          <w:szCs w:val="21"/>
          <w:shd w:val="clear" w:color="auto" w:fill="FFFFFF"/>
        </w:rPr>
        <w:t>综合评分法</w:t>
      </w:r>
      <w:r>
        <w:rPr>
          <w:rFonts w:ascii="宋体" w:hAnsi="宋体" w:cs="宋体" w:hint="eastAsia"/>
          <w:kern w:val="0"/>
          <w:szCs w:val="21"/>
        </w:rPr>
        <w:t>评标，具体权重如下：</w:t>
      </w:r>
    </w:p>
    <w:p w:rsidR="00A26D62" w:rsidRDefault="00737DB8">
      <w:pPr>
        <w:spacing w:line="360" w:lineRule="exact"/>
        <w:ind w:firstLineChars="200" w:firstLine="420"/>
        <w:rPr>
          <w:rFonts w:ascii="宋体" w:hAnsi="宋体"/>
          <w:bCs/>
          <w:szCs w:val="21"/>
        </w:rPr>
      </w:pPr>
      <w:r>
        <w:rPr>
          <w:rFonts w:ascii="宋体" w:hAnsi="宋体" w:cs="宋体" w:hint="eastAsia"/>
          <w:kern w:val="0"/>
          <w:szCs w:val="21"/>
        </w:rPr>
        <w:t>报价分</w:t>
      </w:r>
      <w:r>
        <w:rPr>
          <w:rFonts w:ascii="宋体" w:hAnsi="宋体" w:cs="宋体" w:hint="eastAsia"/>
          <w:kern w:val="0"/>
          <w:szCs w:val="21"/>
        </w:rPr>
        <w:t>50</w:t>
      </w:r>
      <w:r>
        <w:rPr>
          <w:rFonts w:ascii="宋体" w:hAnsi="宋体" w:cs="宋体" w:hint="eastAsia"/>
          <w:kern w:val="0"/>
          <w:szCs w:val="21"/>
        </w:rPr>
        <w:t>分，企业实力</w:t>
      </w:r>
      <w:r>
        <w:rPr>
          <w:rFonts w:ascii="宋体" w:hAnsi="宋体" w:cs="宋体" w:hint="eastAsia"/>
          <w:kern w:val="0"/>
          <w:szCs w:val="21"/>
        </w:rPr>
        <w:t>10</w:t>
      </w:r>
      <w:r>
        <w:rPr>
          <w:rFonts w:ascii="宋体" w:hAnsi="宋体" w:cs="宋体" w:hint="eastAsia"/>
          <w:kern w:val="0"/>
          <w:szCs w:val="21"/>
        </w:rPr>
        <w:t>分，服务方案和承诺</w:t>
      </w:r>
      <w:r>
        <w:rPr>
          <w:rFonts w:ascii="宋体" w:hAnsi="宋体" w:cs="宋体" w:hint="eastAsia"/>
          <w:kern w:val="0"/>
          <w:szCs w:val="21"/>
        </w:rPr>
        <w:t>40</w:t>
      </w:r>
      <w:r>
        <w:rPr>
          <w:rFonts w:ascii="宋体" w:hAnsi="宋体" w:cs="宋体" w:hint="eastAsia"/>
          <w:kern w:val="0"/>
          <w:szCs w:val="21"/>
        </w:rPr>
        <w:t>分。企业实力主要从企业资质、业绩、企业规模、从业人员素质、企业口碑等五个方面（各占</w:t>
      </w:r>
      <w:r>
        <w:rPr>
          <w:rFonts w:ascii="宋体" w:hAnsi="宋体" w:cs="宋体" w:hint="eastAsia"/>
          <w:kern w:val="0"/>
          <w:szCs w:val="21"/>
        </w:rPr>
        <w:t>2</w:t>
      </w:r>
      <w:r>
        <w:rPr>
          <w:rFonts w:ascii="宋体" w:hAnsi="宋体" w:cs="宋体" w:hint="eastAsia"/>
          <w:kern w:val="0"/>
          <w:szCs w:val="21"/>
        </w:rPr>
        <w:t>分）进行打分，服务方案和承诺，主要从总体服务方案、中餐质量、提供车辆、提供服务承诺等方面进行打分，最终以综合得分排名确定中标单位。（请各自企业根据以上条件自行准备材料，评标小组依据投标文件提供资料进行打分。）</w:t>
      </w:r>
    </w:p>
    <w:p w:rsidR="00A26D62" w:rsidRDefault="00737DB8">
      <w:pPr>
        <w:spacing w:line="360" w:lineRule="exact"/>
        <w:ind w:firstLineChars="200" w:firstLine="422"/>
        <w:rPr>
          <w:rFonts w:ascii="宋体"/>
          <w:b/>
          <w:color w:val="000000"/>
          <w:szCs w:val="21"/>
        </w:rPr>
      </w:pPr>
      <w:r>
        <w:rPr>
          <w:rFonts w:ascii="宋体" w:hAnsi="宋体" w:hint="eastAsia"/>
          <w:b/>
          <w:color w:val="000000"/>
          <w:szCs w:val="21"/>
        </w:rPr>
        <w:t>五、合同订立</w:t>
      </w:r>
    </w:p>
    <w:p w:rsidR="00A26D62" w:rsidRDefault="00737DB8">
      <w:pPr>
        <w:spacing w:line="360" w:lineRule="exact"/>
        <w:ind w:firstLineChars="200" w:firstLine="420"/>
        <w:rPr>
          <w:rFonts w:ascii="宋体"/>
          <w:szCs w:val="21"/>
        </w:rPr>
      </w:pPr>
      <w:r>
        <w:rPr>
          <w:rFonts w:ascii="宋体" w:hAnsi="宋体" w:hint="eastAsia"/>
          <w:szCs w:val="21"/>
        </w:rPr>
        <w:t>中标方在中标公布后与学校商讨并签订合同，逾期视为放弃中标。</w:t>
      </w:r>
    </w:p>
    <w:p w:rsidR="00A26D62" w:rsidRDefault="00737DB8">
      <w:pPr>
        <w:spacing w:line="360" w:lineRule="exact"/>
        <w:ind w:firstLineChars="200" w:firstLine="422"/>
        <w:rPr>
          <w:rFonts w:ascii="宋体"/>
          <w:b/>
          <w:color w:val="000000"/>
          <w:szCs w:val="21"/>
        </w:rPr>
      </w:pPr>
      <w:r>
        <w:rPr>
          <w:rFonts w:ascii="宋体" w:hAnsi="宋体" w:hint="eastAsia"/>
          <w:b/>
          <w:color w:val="000000"/>
          <w:szCs w:val="21"/>
        </w:rPr>
        <w:t>六、付款</w:t>
      </w:r>
    </w:p>
    <w:p w:rsidR="00A26D62" w:rsidRDefault="00737DB8">
      <w:pPr>
        <w:spacing w:line="360" w:lineRule="exact"/>
        <w:ind w:firstLineChars="200" w:firstLine="420"/>
        <w:rPr>
          <w:rFonts w:ascii="宋体" w:hAnsi="宋体"/>
          <w:szCs w:val="21"/>
        </w:rPr>
      </w:pPr>
      <w:r>
        <w:rPr>
          <w:rFonts w:ascii="宋体" w:hAnsi="宋体" w:hint="eastAsia"/>
          <w:szCs w:val="21"/>
        </w:rPr>
        <w:t>合同签订后，一日</w:t>
      </w:r>
      <w:r>
        <w:rPr>
          <w:rFonts w:ascii="宋体" w:hAnsi="宋体" w:hint="eastAsia"/>
          <w:szCs w:val="21"/>
        </w:rPr>
        <w:t>看</w:t>
      </w:r>
      <w:r>
        <w:rPr>
          <w:rFonts w:ascii="宋体" w:hAnsi="宋体" w:hint="eastAsia"/>
          <w:szCs w:val="21"/>
        </w:rPr>
        <w:t>活动全部结束一周后，无任何服务质量问题及投诉，</w:t>
      </w:r>
      <w:r>
        <w:rPr>
          <w:rFonts w:ascii="宋体" w:hAnsi="宋体" w:hint="eastAsia"/>
          <w:szCs w:val="21"/>
        </w:rPr>
        <w:t>向财务提交</w:t>
      </w:r>
      <w:r>
        <w:rPr>
          <w:rFonts w:ascii="宋体" w:hAnsi="宋体" w:hint="eastAsia"/>
          <w:szCs w:val="21"/>
        </w:rPr>
        <w:t>付清全款</w:t>
      </w:r>
      <w:r>
        <w:rPr>
          <w:rFonts w:ascii="宋体" w:hAnsi="宋体" w:hint="eastAsia"/>
          <w:szCs w:val="21"/>
        </w:rPr>
        <w:t>的流</w:t>
      </w:r>
      <w:r>
        <w:rPr>
          <w:rFonts w:ascii="宋体" w:hAnsi="宋体" w:hint="eastAsia"/>
          <w:szCs w:val="21"/>
        </w:rPr>
        <w:t>程</w:t>
      </w:r>
      <w:r>
        <w:rPr>
          <w:rFonts w:ascii="宋体" w:hAnsi="宋体" w:hint="eastAsia"/>
          <w:szCs w:val="21"/>
        </w:rPr>
        <w:t>。</w:t>
      </w:r>
    </w:p>
    <w:p w:rsidR="00A26D62" w:rsidRDefault="00737DB8">
      <w:pPr>
        <w:spacing w:line="360" w:lineRule="exact"/>
        <w:ind w:firstLineChars="200" w:firstLine="422"/>
        <w:rPr>
          <w:b/>
          <w:bCs/>
          <w:color w:val="000000"/>
          <w:szCs w:val="21"/>
          <w:shd w:val="clear" w:color="auto" w:fill="FFFFFF"/>
        </w:rPr>
      </w:pPr>
      <w:r>
        <w:rPr>
          <w:rFonts w:hint="eastAsia"/>
          <w:b/>
          <w:bCs/>
          <w:color w:val="000000"/>
          <w:szCs w:val="21"/>
          <w:shd w:val="clear" w:color="auto" w:fill="FFFFFF"/>
        </w:rPr>
        <w:t>七、投标文件包但含不限于以下内容</w:t>
      </w:r>
    </w:p>
    <w:p w:rsidR="00A26D62" w:rsidRDefault="00737DB8">
      <w:pPr>
        <w:spacing w:line="400" w:lineRule="exact"/>
        <w:ind w:firstLineChars="200" w:firstLine="420"/>
        <w:rPr>
          <w:szCs w:val="21"/>
          <w:shd w:val="clear" w:color="auto" w:fill="FFFFFF"/>
        </w:rPr>
      </w:pPr>
      <w:r>
        <w:rPr>
          <w:rFonts w:hint="eastAsia"/>
          <w:szCs w:val="21"/>
          <w:shd w:val="clear" w:color="auto" w:fill="FFFFFF"/>
        </w:rPr>
        <w:t>1</w:t>
      </w:r>
      <w:r>
        <w:rPr>
          <w:rFonts w:hint="eastAsia"/>
          <w:szCs w:val="21"/>
          <w:shd w:val="clear" w:color="auto" w:fill="FFFFFF"/>
        </w:rPr>
        <w:t>、商务响应资料（如投标函、投标报价、营业执照、经营许可证、法人身份证或法人授权书、授权代表身份证、资质证明材料、类似业绩等）</w:t>
      </w:r>
      <w:r>
        <w:rPr>
          <w:rFonts w:hint="eastAsia"/>
          <w:szCs w:val="21"/>
          <w:shd w:val="clear" w:color="auto" w:fill="FFFFFF"/>
        </w:rPr>
        <w:t>。</w:t>
      </w:r>
    </w:p>
    <w:p w:rsidR="00A26D62" w:rsidRDefault="00737DB8">
      <w:pPr>
        <w:spacing w:line="400" w:lineRule="exact"/>
        <w:ind w:firstLineChars="200" w:firstLine="420"/>
        <w:rPr>
          <w:szCs w:val="21"/>
          <w:shd w:val="clear" w:color="auto" w:fill="FFFFFF"/>
        </w:rPr>
      </w:pPr>
      <w:r>
        <w:rPr>
          <w:rFonts w:hint="eastAsia"/>
          <w:szCs w:val="21"/>
          <w:shd w:val="clear" w:color="auto" w:fill="FFFFFF"/>
        </w:rPr>
        <w:t>2</w:t>
      </w:r>
      <w:r>
        <w:rPr>
          <w:rFonts w:hint="eastAsia"/>
          <w:szCs w:val="21"/>
          <w:shd w:val="clear" w:color="auto" w:fill="FFFFFF"/>
        </w:rPr>
        <w:t>、技术响应资料（服务方案包含车辆租赁、车辆营运证、旅游服务人员名单及证书等相关资料、餐厅名称、餐标菜单图片、增值服务等内容，还包含</w:t>
      </w:r>
      <w:r>
        <w:rPr>
          <w:rFonts w:ascii="Songti SC" w:eastAsia="Songti SC" w:hAnsi="Songti SC" w:hint="eastAsia"/>
          <w:color w:val="000000" w:themeColor="text1"/>
        </w:rPr>
        <w:t>突发事件应急处置预案</w:t>
      </w:r>
      <w:r>
        <w:rPr>
          <w:rFonts w:hint="eastAsia"/>
          <w:szCs w:val="21"/>
          <w:shd w:val="clear" w:color="auto" w:fill="FFFFFF"/>
        </w:rPr>
        <w:t>、招标要求响应偏离表、服务承诺等）</w:t>
      </w:r>
      <w:r>
        <w:rPr>
          <w:rFonts w:hint="eastAsia"/>
          <w:szCs w:val="21"/>
          <w:shd w:val="clear" w:color="auto" w:fill="FFFFFF"/>
        </w:rPr>
        <w:t>。</w:t>
      </w:r>
    </w:p>
    <w:p w:rsidR="00A26D62" w:rsidRDefault="00737DB8">
      <w:pPr>
        <w:spacing w:line="400" w:lineRule="exact"/>
        <w:ind w:firstLineChars="200" w:firstLine="420"/>
        <w:rPr>
          <w:szCs w:val="21"/>
          <w:shd w:val="clear" w:color="auto" w:fill="FFFFFF"/>
        </w:rPr>
      </w:pPr>
      <w:r>
        <w:rPr>
          <w:rFonts w:hint="eastAsia"/>
          <w:szCs w:val="21"/>
          <w:shd w:val="clear" w:color="auto" w:fill="FFFFFF"/>
        </w:rPr>
        <w:t>3</w:t>
      </w:r>
      <w:r>
        <w:rPr>
          <w:rFonts w:hint="eastAsia"/>
          <w:szCs w:val="21"/>
          <w:shd w:val="clear" w:color="auto" w:fill="FFFFFF"/>
        </w:rPr>
        <w:t>、企业实力资料</w:t>
      </w:r>
      <w:r>
        <w:rPr>
          <w:rFonts w:hint="eastAsia"/>
          <w:szCs w:val="21"/>
          <w:shd w:val="clear" w:color="auto" w:fill="FFFFFF"/>
        </w:rPr>
        <w:t>。</w:t>
      </w:r>
    </w:p>
    <w:p w:rsidR="00A26D62" w:rsidRDefault="00737DB8">
      <w:pPr>
        <w:spacing w:line="400" w:lineRule="exact"/>
        <w:ind w:firstLineChars="200" w:firstLine="420"/>
        <w:rPr>
          <w:szCs w:val="21"/>
          <w:shd w:val="clear" w:color="auto" w:fill="FFFFFF"/>
        </w:rPr>
      </w:pPr>
      <w:r>
        <w:rPr>
          <w:rFonts w:hint="eastAsia"/>
          <w:szCs w:val="21"/>
          <w:shd w:val="clear" w:color="auto" w:fill="FFFFFF"/>
        </w:rPr>
        <w:t>4</w:t>
      </w:r>
      <w:r>
        <w:rPr>
          <w:rFonts w:hint="eastAsia"/>
          <w:szCs w:val="21"/>
          <w:shd w:val="clear" w:color="auto" w:fill="FFFFFF"/>
        </w:rPr>
        <w:t>、投标人认为支撑投标的其他资料。</w:t>
      </w:r>
    </w:p>
    <w:p w:rsidR="00A26D62" w:rsidRDefault="00737DB8">
      <w:pPr>
        <w:spacing w:line="400" w:lineRule="exact"/>
        <w:ind w:firstLineChars="200" w:firstLine="420"/>
      </w:pPr>
      <w:r>
        <w:rPr>
          <w:rFonts w:hint="eastAsia"/>
          <w:szCs w:val="21"/>
          <w:shd w:val="clear" w:color="auto" w:fill="FFFFFF"/>
        </w:rPr>
        <w:t>投标文件格式自拟，一式叁份</w:t>
      </w:r>
      <w:r>
        <w:rPr>
          <w:rFonts w:ascii="Songti SC" w:eastAsia="Songti SC" w:hAnsi="Songti SC" w:hint="eastAsia"/>
          <w:color w:val="000000" w:themeColor="text1"/>
        </w:rPr>
        <w:t>装入一个文件袋中密封盖章，文件袋封面需要注明项目名称、投标单位、联系电话等信息。</w:t>
      </w:r>
    </w:p>
    <w:p w:rsidR="00A26D62" w:rsidRDefault="00737DB8">
      <w:pPr>
        <w:spacing w:line="400" w:lineRule="exact"/>
        <w:ind w:firstLineChars="200" w:firstLine="422"/>
        <w:rPr>
          <w:b/>
          <w:bCs/>
          <w:color w:val="000000"/>
          <w:szCs w:val="21"/>
          <w:shd w:val="clear" w:color="auto" w:fill="FFFFFF"/>
        </w:rPr>
      </w:pPr>
      <w:r>
        <w:rPr>
          <w:rFonts w:hint="eastAsia"/>
          <w:b/>
          <w:bCs/>
          <w:color w:val="000000"/>
          <w:szCs w:val="21"/>
          <w:shd w:val="clear" w:color="auto" w:fill="FFFFFF"/>
        </w:rPr>
        <w:t>八、投标文件接收信息</w:t>
      </w:r>
    </w:p>
    <w:p w:rsidR="00A26D62" w:rsidRDefault="00737DB8">
      <w:pPr>
        <w:spacing w:line="400" w:lineRule="exact"/>
        <w:ind w:firstLineChars="200" w:firstLine="420"/>
      </w:pPr>
      <w:r>
        <w:rPr>
          <w:rFonts w:hint="eastAsia"/>
        </w:rPr>
        <w:t>投标文件接收截止时间：</w:t>
      </w:r>
      <w:r>
        <w:t>20</w:t>
      </w:r>
      <w:r>
        <w:rPr>
          <w:rFonts w:hint="eastAsia"/>
        </w:rPr>
        <w:t>26</w:t>
      </w:r>
      <w:r>
        <w:rPr>
          <w:rFonts w:hint="eastAsia"/>
        </w:rPr>
        <w:t>年</w:t>
      </w:r>
      <w:r>
        <w:rPr>
          <w:rFonts w:hint="eastAsia"/>
        </w:rPr>
        <w:t>4</w:t>
      </w:r>
      <w:r>
        <w:rPr>
          <w:rFonts w:hint="eastAsia"/>
        </w:rPr>
        <w:t>月</w:t>
      </w:r>
      <w:r>
        <w:rPr>
          <w:rFonts w:hint="eastAsia"/>
        </w:rPr>
        <w:t>3</w:t>
      </w:r>
      <w:r>
        <w:t>日</w:t>
      </w:r>
      <w:r>
        <w:rPr>
          <w:rFonts w:hint="eastAsia"/>
        </w:rPr>
        <w:t>上</w:t>
      </w:r>
      <w:r>
        <w:t>午</w:t>
      </w:r>
      <w:r>
        <w:rPr>
          <w:rFonts w:hint="eastAsia"/>
        </w:rPr>
        <w:t>9</w:t>
      </w:r>
      <w:r>
        <w:t>：</w:t>
      </w:r>
      <w:r>
        <w:rPr>
          <w:rFonts w:hint="eastAsia"/>
        </w:rPr>
        <w:t>3</w:t>
      </w:r>
      <w:r>
        <w:t>0</w:t>
      </w:r>
    </w:p>
    <w:p w:rsidR="00A26D62" w:rsidRDefault="00737DB8">
      <w:pPr>
        <w:spacing w:line="400" w:lineRule="exact"/>
        <w:ind w:firstLineChars="200" w:firstLine="420"/>
        <w:rPr>
          <w:rFonts w:hAnsi="宋体"/>
        </w:rPr>
      </w:pPr>
      <w:r>
        <w:rPr>
          <w:rFonts w:hAnsi="宋体" w:hint="eastAsia"/>
        </w:rPr>
        <w:t>投标文件接收地点：扬州职业技术大学</w:t>
      </w:r>
      <w:r>
        <w:rPr>
          <w:rFonts w:hint="eastAsia"/>
        </w:rPr>
        <w:t>崇德楼</w:t>
      </w:r>
      <w:r>
        <w:rPr>
          <w:rFonts w:hint="eastAsia"/>
        </w:rPr>
        <w:t>101</w:t>
      </w:r>
      <w:r>
        <w:rPr>
          <w:rFonts w:hint="eastAsia"/>
        </w:rPr>
        <w:t>会议室</w:t>
      </w:r>
    </w:p>
    <w:p w:rsidR="00A26D62" w:rsidRDefault="00737DB8">
      <w:pPr>
        <w:spacing w:line="400" w:lineRule="exact"/>
        <w:ind w:firstLineChars="200" w:firstLine="422"/>
        <w:rPr>
          <w:b/>
          <w:bCs/>
          <w:color w:val="000000"/>
          <w:szCs w:val="21"/>
          <w:shd w:val="clear" w:color="auto" w:fill="FFFFFF"/>
        </w:rPr>
      </w:pPr>
      <w:r>
        <w:rPr>
          <w:rFonts w:hint="eastAsia"/>
          <w:b/>
          <w:bCs/>
          <w:color w:val="000000"/>
          <w:szCs w:val="21"/>
          <w:shd w:val="clear" w:color="auto" w:fill="FFFFFF"/>
        </w:rPr>
        <w:t>九、开标有关信息</w:t>
      </w:r>
    </w:p>
    <w:p w:rsidR="00A26D62" w:rsidRDefault="00737DB8">
      <w:pPr>
        <w:spacing w:line="400" w:lineRule="exact"/>
        <w:ind w:firstLineChars="200" w:firstLine="420"/>
      </w:pPr>
      <w:r>
        <w:rPr>
          <w:rFonts w:hint="eastAsia"/>
        </w:rPr>
        <w:t>2026</w:t>
      </w:r>
      <w:r>
        <w:rPr>
          <w:rFonts w:hint="eastAsia"/>
        </w:rPr>
        <w:t>年</w:t>
      </w:r>
      <w:r>
        <w:rPr>
          <w:rFonts w:hint="eastAsia"/>
        </w:rPr>
        <w:t>4</w:t>
      </w:r>
      <w:r>
        <w:rPr>
          <w:rFonts w:hint="eastAsia"/>
        </w:rPr>
        <w:t>月</w:t>
      </w:r>
      <w:r>
        <w:rPr>
          <w:rFonts w:hint="eastAsia"/>
        </w:rPr>
        <w:t>3</w:t>
      </w:r>
      <w:r>
        <w:rPr>
          <w:rFonts w:hint="eastAsia"/>
        </w:rPr>
        <w:t>日上午</w:t>
      </w:r>
      <w:r>
        <w:rPr>
          <w:rFonts w:hint="eastAsia"/>
        </w:rPr>
        <w:t>9</w:t>
      </w:r>
      <w:r>
        <w:rPr>
          <w:rFonts w:hint="eastAsia"/>
        </w:rPr>
        <w:t>：</w:t>
      </w:r>
      <w:r>
        <w:rPr>
          <w:rFonts w:hint="eastAsia"/>
        </w:rPr>
        <w:t>30</w:t>
      </w:r>
    </w:p>
    <w:p w:rsidR="00A26D62" w:rsidRDefault="00737DB8">
      <w:pPr>
        <w:spacing w:line="400" w:lineRule="exact"/>
        <w:ind w:firstLineChars="200" w:firstLine="420"/>
      </w:pPr>
      <w:r>
        <w:rPr>
          <w:rFonts w:hint="eastAsia"/>
        </w:rPr>
        <w:t>开标地点：扬州职业技术大学崇德楼</w:t>
      </w:r>
      <w:r>
        <w:rPr>
          <w:rFonts w:hint="eastAsia"/>
        </w:rPr>
        <w:t>101</w:t>
      </w:r>
      <w:r>
        <w:rPr>
          <w:rFonts w:hint="eastAsia"/>
        </w:rPr>
        <w:t>会议室</w:t>
      </w:r>
    </w:p>
    <w:p w:rsidR="00A26D62" w:rsidRDefault="00737DB8">
      <w:pPr>
        <w:spacing w:line="400" w:lineRule="exact"/>
        <w:ind w:firstLineChars="200" w:firstLine="420"/>
      </w:pPr>
      <w:r>
        <w:rPr>
          <w:rFonts w:hint="eastAsia"/>
        </w:rPr>
        <w:t>开始时间：</w:t>
      </w:r>
      <w:r>
        <w:rPr>
          <w:rFonts w:hint="eastAsia"/>
        </w:rPr>
        <w:t>2026</w:t>
      </w:r>
      <w:r>
        <w:rPr>
          <w:rFonts w:hint="eastAsia"/>
        </w:rPr>
        <w:t>年</w:t>
      </w:r>
      <w:r>
        <w:rPr>
          <w:rFonts w:hint="eastAsia"/>
        </w:rPr>
        <w:t>4</w:t>
      </w:r>
      <w:r>
        <w:rPr>
          <w:rFonts w:hint="eastAsia"/>
        </w:rPr>
        <w:t>月</w:t>
      </w:r>
      <w:r>
        <w:rPr>
          <w:rFonts w:hint="eastAsia"/>
        </w:rPr>
        <w:t>3</w:t>
      </w:r>
      <w:r>
        <w:rPr>
          <w:rFonts w:hint="eastAsia"/>
        </w:rPr>
        <w:t>日上午</w:t>
      </w:r>
      <w:r>
        <w:rPr>
          <w:rFonts w:hint="eastAsia"/>
        </w:rPr>
        <w:t>9</w:t>
      </w:r>
      <w:r>
        <w:rPr>
          <w:rFonts w:hint="eastAsia"/>
        </w:rPr>
        <w:t>：</w:t>
      </w:r>
      <w:r>
        <w:rPr>
          <w:rFonts w:hint="eastAsia"/>
        </w:rPr>
        <w:t>30</w:t>
      </w:r>
    </w:p>
    <w:p w:rsidR="00A26D62" w:rsidRDefault="00737DB8">
      <w:pPr>
        <w:spacing w:line="480" w:lineRule="exact"/>
        <w:ind w:firstLine="420"/>
        <w:rPr>
          <w:rFonts w:ascii="Songti SC" w:eastAsia="Songti SC" w:hAnsi="Songti SC"/>
          <w:b/>
          <w:bCs/>
          <w:color w:val="000000" w:themeColor="text1"/>
        </w:rPr>
      </w:pPr>
      <w:r>
        <w:rPr>
          <w:rFonts w:ascii="Songti SC" w:eastAsia="Songti SC" w:hAnsi="Songti SC" w:hint="eastAsia"/>
          <w:b/>
          <w:bCs/>
          <w:color w:val="000000" w:themeColor="text1"/>
        </w:rPr>
        <w:t>十、联系人及电话</w:t>
      </w:r>
    </w:p>
    <w:p w:rsidR="00A26D62" w:rsidRDefault="00737DB8">
      <w:pPr>
        <w:spacing w:line="360" w:lineRule="auto"/>
        <w:ind w:firstLineChars="200" w:firstLine="420"/>
        <w:rPr>
          <w:rFonts w:asciiTheme="minorEastAsia" w:eastAsiaTheme="minorEastAsia" w:hAnsiTheme="minorEastAsia"/>
          <w:sz w:val="24"/>
        </w:rPr>
      </w:pPr>
      <w:r>
        <w:rPr>
          <w:rFonts w:ascii="Songti SC" w:eastAsia="Songti SC" w:hAnsi="Songti SC" w:hint="eastAsia"/>
          <w:color w:val="000000" w:themeColor="text1"/>
        </w:rPr>
        <w:t>国资处联系人</w:t>
      </w:r>
      <w:bookmarkStart w:id="6" w:name="_Hlk193807685"/>
      <w:r>
        <w:rPr>
          <w:rFonts w:ascii="Songti SC" w:eastAsia="Songti SC" w:hAnsi="Songti SC" w:hint="eastAsia"/>
          <w:color w:val="000000" w:themeColor="text1"/>
        </w:rPr>
        <w:t>：</w:t>
      </w:r>
      <w:bookmarkEnd w:id="6"/>
      <w:r>
        <w:rPr>
          <w:rFonts w:ascii="Songti SC" w:eastAsia="Songti SC" w:hAnsi="Songti SC" w:hint="eastAsia"/>
          <w:color w:val="000000" w:themeColor="text1"/>
        </w:rPr>
        <w:t>孔老师</w:t>
      </w:r>
      <w:r>
        <w:rPr>
          <w:rFonts w:ascii="Songti SC" w:eastAsia="Songti SC" w:hAnsi="Songti SC" w:hint="eastAsia"/>
          <w:color w:val="000000" w:themeColor="text1"/>
        </w:rPr>
        <w:t xml:space="preserve"> 87697823</w:t>
      </w:r>
      <w:r>
        <w:rPr>
          <w:rFonts w:ascii="Songti SC" w:eastAsia="Songti SC" w:hAnsi="Songti SC" w:hint="eastAsia"/>
          <w:color w:val="000000" w:themeColor="text1"/>
        </w:rPr>
        <w:t xml:space="preserve">　　</w:t>
      </w:r>
      <w:r>
        <w:rPr>
          <w:rFonts w:ascii="宋体" w:hAnsi="宋体" w:hint="eastAsia"/>
          <w:color w:val="000000"/>
          <w:szCs w:val="21"/>
        </w:rPr>
        <w:t>老干部处联系人：</w:t>
      </w:r>
      <w:r>
        <w:rPr>
          <w:rFonts w:asciiTheme="minorEastAsia" w:eastAsiaTheme="minorEastAsia" w:hAnsiTheme="minorEastAsia" w:hint="eastAsia"/>
          <w:sz w:val="24"/>
        </w:rPr>
        <w:t>朱老师</w:t>
      </w:r>
      <w:r>
        <w:rPr>
          <w:rFonts w:asciiTheme="minorEastAsia" w:eastAsiaTheme="minorEastAsia" w:hAnsiTheme="minorEastAsia" w:hint="eastAsia"/>
          <w:sz w:val="24"/>
        </w:rPr>
        <w:t>87320310</w:t>
      </w:r>
    </w:p>
    <w:p w:rsidR="00A26D62" w:rsidRDefault="00737DB8">
      <w:pPr>
        <w:ind w:firstLineChars="200" w:firstLine="422"/>
        <w:rPr>
          <w:rFonts w:ascii="黑体" w:eastAsia="黑体" w:hAnsi="黑体"/>
          <w:b/>
          <w:szCs w:val="21"/>
        </w:rPr>
      </w:pPr>
      <w:r>
        <w:rPr>
          <w:rFonts w:ascii="黑体" w:eastAsia="黑体" w:hAnsi="黑体" w:hint="eastAsia"/>
          <w:b/>
          <w:szCs w:val="21"/>
        </w:rPr>
        <w:t>对项目本身需求部分的询问、质疑请向老干部处提出，询问、质疑由老干部处联系人负责答复。</w:t>
      </w:r>
    </w:p>
    <w:p w:rsidR="00A26D62" w:rsidRDefault="00737DB8">
      <w:pPr>
        <w:spacing w:line="360" w:lineRule="exact"/>
        <w:ind w:firstLineChars="200" w:firstLine="420"/>
        <w:jc w:val="right"/>
        <w:rPr>
          <w:rFonts w:ascii="宋体"/>
          <w:color w:val="000000"/>
          <w:szCs w:val="21"/>
        </w:rPr>
      </w:pPr>
      <w:r>
        <w:rPr>
          <w:rFonts w:ascii="宋体" w:hAnsi="宋体" w:hint="eastAsia"/>
          <w:color w:val="000000"/>
          <w:szCs w:val="21"/>
        </w:rPr>
        <w:t>扬州职业技术大学国有资产管理处</w:t>
      </w:r>
    </w:p>
    <w:p w:rsidR="00A26D62" w:rsidRDefault="00737DB8" w:rsidP="006F7EA5">
      <w:pPr>
        <w:wordWrap w:val="0"/>
        <w:spacing w:line="360" w:lineRule="exact"/>
        <w:ind w:firstLineChars="200" w:firstLine="420"/>
        <w:jc w:val="right"/>
        <w:rPr>
          <w:rFonts w:ascii="宋体" w:hAnsi="宋体"/>
          <w:color w:val="000000"/>
          <w:szCs w:val="21"/>
        </w:rPr>
      </w:pPr>
      <w:r>
        <w:rPr>
          <w:rFonts w:ascii="宋体" w:hAnsi="宋体" w:hint="eastAsia"/>
          <w:color w:val="000000"/>
          <w:szCs w:val="21"/>
        </w:rPr>
        <w:lastRenderedPageBreak/>
        <w:t>二〇二</w:t>
      </w:r>
      <w:r w:rsidR="006F7EA5">
        <w:rPr>
          <w:rFonts w:ascii="宋体" w:hAnsi="宋体" w:hint="eastAsia"/>
          <w:color w:val="000000"/>
          <w:szCs w:val="21"/>
        </w:rPr>
        <w:t>六</w:t>
      </w:r>
      <w:r>
        <w:rPr>
          <w:rFonts w:ascii="宋体" w:hAnsi="宋体" w:hint="eastAsia"/>
          <w:color w:val="000000"/>
          <w:szCs w:val="21"/>
        </w:rPr>
        <w:t>年三月二十五日</w:t>
      </w:r>
    </w:p>
    <w:p w:rsidR="00A26D62" w:rsidRDefault="00A26D62"/>
    <w:p w:rsidR="00A26D62" w:rsidRDefault="00A26D62"/>
    <w:p w:rsidR="00A26D62" w:rsidRDefault="00737DB8">
      <w:r>
        <w:rPr>
          <w:rFonts w:hint="eastAsia"/>
        </w:rPr>
        <w:t>附有关格式</w:t>
      </w:r>
    </w:p>
    <w:p w:rsidR="00A26D62" w:rsidRDefault="00A26D62"/>
    <w:p w:rsidR="00A26D62" w:rsidRDefault="00A26D62"/>
    <w:p w:rsidR="00A26D62" w:rsidRDefault="00737DB8">
      <w:pPr>
        <w:spacing w:line="360" w:lineRule="auto"/>
        <w:jc w:val="center"/>
        <w:rPr>
          <w:b/>
          <w:bCs/>
        </w:rPr>
      </w:pPr>
      <w:r>
        <w:rPr>
          <w:b/>
          <w:bCs/>
        </w:rPr>
        <w:t>1</w:t>
      </w:r>
      <w:r>
        <w:rPr>
          <w:rFonts w:hint="eastAsia"/>
          <w:b/>
          <w:bCs/>
        </w:rPr>
        <w:t>、具备履行合同所必需的设备和专业技术能力的书面声明</w:t>
      </w:r>
    </w:p>
    <w:p w:rsidR="00A26D62" w:rsidRDefault="00737DB8">
      <w:pPr>
        <w:spacing w:line="360" w:lineRule="auto"/>
        <w:ind w:firstLine="492"/>
        <w:rPr>
          <w:bCs/>
          <w:szCs w:val="21"/>
        </w:rPr>
      </w:pPr>
      <w:r>
        <w:rPr>
          <w:rFonts w:hint="eastAsia"/>
          <w:bCs/>
          <w:szCs w:val="21"/>
        </w:rPr>
        <w:t>我单位郑重声明：我单位具备履行本项采购合同所必需的设备和专业技术能力，为履行本项采购合同我公司具备如下主要设备和主要专业技术能力：</w:t>
      </w:r>
    </w:p>
    <w:p w:rsidR="00A26D62" w:rsidRDefault="00737DB8">
      <w:pPr>
        <w:spacing w:line="360" w:lineRule="auto"/>
        <w:ind w:firstLine="492"/>
        <w:rPr>
          <w:bCs/>
          <w:szCs w:val="21"/>
        </w:rPr>
      </w:pPr>
      <w:r>
        <w:rPr>
          <w:rFonts w:hint="eastAsia"/>
          <w:bCs/>
          <w:szCs w:val="21"/>
        </w:rPr>
        <w:t>主要设备有：。</w:t>
      </w:r>
    </w:p>
    <w:p w:rsidR="00A26D62" w:rsidRDefault="00737DB8">
      <w:pPr>
        <w:spacing w:line="360" w:lineRule="auto"/>
        <w:ind w:firstLineChars="200" w:firstLine="420"/>
        <w:rPr>
          <w:bCs/>
          <w:szCs w:val="21"/>
        </w:rPr>
      </w:pPr>
      <w:r>
        <w:rPr>
          <w:rFonts w:hint="eastAsia"/>
          <w:bCs/>
          <w:szCs w:val="21"/>
        </w:rPr>
        <w:t>主要专业技术能力有：。</w:t>
      </w:r>
    </w:p>
    <w:p w:rsidR="00A26D62" w:rsidRDefault="00737DB8">
      <w:pPr>
        <w:spacing w:line="360" w:lineRule="auto"/>
        <w:ind w:firstLineChars="200" w:firstLine="420"/>
        <w:rPr>
          <w:szCs w:val="21"/>
        </w:rPr>
      </w:pPr>
      <w:r>
        <w:rPr>
          <w:szCs w:val="21"/>
        </w:rPr>
        <w:t>2021</w:t>
      </w:r>
      <w:r>
        <w:rPr>
          <w:rFonts w:hint="eastAsia"/>
          <w:szCs w:val="21"/>
        </w:rPr>
        <w:t>年</w:t>
      </w:r>
      <w:r>
        <w:rPr>
          <w:szCs w:val="21"/>
        </w:rPr>
        <w:t>1</w:t>
      </w:r>
      <w:r>
        <w:rPr>
          <w:rFonts w:hint="eastAsia"/>
          <w:szCs w:val="21"/>
        </w:rPr>
        <w:t>月</w:t>
      </w:r>
      <w:r>
        <w:rPr>
          <w:szCs w:val="21"/>
        </w:rPr>
        <w:t>1</w:t>
      </w:r>
      <w:r>
        <w:rPr>
          <w:rFonts w:hint="eastAsia"/>
          <w:szCs w:val="21"/>
        </w:rPr>
        <w:t>日以来具有类似项目业绩项，项目名称如下：</w:t>
      </w:r>
    </w:p>
    <w:p w:rsidR="00A26D62" w:rsidRDefault="00737DB8">
      <w:pPr>
        <w:spacing w:line="360" w:lineRule="auto"/>
        <w:ind w:firstLineChars="200" w:firstLine="420"/>
        <w:rPr>
          <w:szCs w:val="21"/>
        </w:rPr>
      </w:pPr>
      <w:r>
        <w:rPr>
          <w:rFonts w:hint="eastAsia"/>
          <w:szCs w:val="21"/>
        </w:rPr>
        <w:t>（</w:t>
      </w:r>
      <w:r>
        <w:rPr>
          <w:szCs w:val="21"/>
        </w:rPr>
        <w:t>1</w:t>
      </w:r>
      <w:r>
        <w:rPr>
          <w:rFonts w:hint="eastAsia"/>
          <w:szCs w:val="21"/>
        </w:rPr>
        <w:t>）</w:t>
      </w:r>
    </w:p>
    <w:p w:rsidR="00A26D62" w:rsidRDefault="00737DB8">
      <w:pPr>
        <w:spacing w:line="360" w:lineRule="auto"/>
        <w:ind w:firstLineChars="200" w:firstLine="420"/>
        <w:rPr>
          <w:szCs w:val="21"/>
        </w:rPr>
      </w:pPr>
      <w:r>
        <w:rPr>
          <w:rFonts w:hint="eastAsia"/>
          <w:szCs w:val="21"/>
        </w:rPr>
        <w:t>（</w:t>
      </w:r>
      <w:r>
        <w:rPr>
          <w:szCs w:val="21"/>
        </w:rPr>
        <w:t>2</w:t>
      </w:r>
      <w:r>
        <w:rPr>
          <w:rFonts w:hint="eastAsia"/>
          <w:szCs w:val="21"/>
        </w:rPr>
        <w:t>）</w:t>
      </w:r>
    </w:p>
    <w:p w:rsidR="00A26D62" w:rsidRDefault="00737DB8">
      <w:pPr>
        <w:spacing w:line="360" w:lineRule="auto"/>
        <w:ind w:firstLineChars="200" w:firstLine="420"/>
        <w:rPr>
          <w:szCs w:val="21"/>
        </w:rPr>
      </w:pPr>
      <w:r>
        <w:rPr>
          <w:rFonts w:hint="eastAsia"/>
          <w:szCs w:val="21"/>
        </w:rPr>
        <w:t>（</w:t>
      </w:r>
      <w:r>
        <w:rPr>
          <w:szCs w:val="21"/>
        </w:rPr>
        <w:t>3</w:t>
      </w:r>
      <w:r>
        <w:rPr>
          <w:rFonts w:hint="eastAsia"/>
          <w:szCs w:val="21"/>
        </w:rPr>
        <w:t>）</w:t>
      </w:r>
      <w:r>
        <w:rPr>
          <w:szCs w:val="21"/>
        </w:rPr>
        <w:t>......</w:t>
      </w:r>
    </w:p>
    <w:p w:rsidR="00A26D62" w:rsidRDefault="00737DB8">
      <w:pPr>
        <w:spacing w:line="360" w:lineRule="auto"/>
        <w:ind w:firstLineChars="200" w:firstLine="420"/>
        <w:rPr>
          <w:szCs w:val="21"/>
        </w:rPr>
      </w:pPr>
      <w:r>
        <w:rPr>
          <w:rFonts w:hint="eastAsia"/>
          <w:szCs w:val="21"/>
        </w:rPr>
        <w:t>证明材料附后。</w:t>
      </w:r>
    </w:p>
    <w:p w:rsidR="00A26D62" w:rsidRDefault="00A26D62">
      <w:pPr>
        <w:spacing w:line="360" w:lineRule="auto"/>
        <w:ind w:firstLineChars="2100" w:firstLine="4410"/>
        <w:rPr>
          <w:szCs w:val="21"/>
        </w:rPr>
      </w:pPr>
    </w:p>
    <w:p w:rsidR="00A26D62" w:rsidRDefault="00A26D62">
      <w:pPr>
        <w:spacing w:line="360" w:lineRule="auto"/>
        <w:ind w:firstLineChars="2100" w:firstLine="4410"/>
        <w:rPr>
          <w:szCs w:val="21"/>
        </w:rPr>
      </w:pPr>
    </w:p>
    <w:p w:rsidR="00A26D62" w:rsidRDefault="00737DB8">
      <w:pPr>
        <w:spacing w:line="360" w:lineRule="auto"/>
        <w:ind w:firstLineChars="2100" w:firstLine="4410"/>
        <w:rPr>
          <w:bCs/>
          <w:szCs w:val="21"/>
        </w:rPr>
      </w:pPr>
      <w:r>
        <w:rPr>
          <w:rFonts w:hint="eastAsia"/>
          <w:szCs w:val="21"/>
        </w:rPr>
        <w:t>供应商全称（加盖公章）</w:t>
      </w:r>
      <w:r>
        <w:rPr>
          <w:rFonts w:hint="eastAsia"/>
          <w:bCs/>
          <w:szCs w:val="21"/>
        </w:rPr>
        <w:t>：</w:t>
      </w:r>
    </w:p>
    <w:p w:rsidR="00A26D62" w:rsidRDefault="00737DB8">
      <w:pPr>
        <w:spacing w:line="360" w:lineRule="auto"/>
        <w:rPr>
          <w:bCs/>
          <w:szCs w:val="21"/>
        </w:rPr>
      </w:pPr>
      <w:r>
        <w:rPr>
          <w:rFonts w:hint="eastAsia"/>
          <w:szCs w:val="21"/>
        </w:rPr>
        <w:t>法定代表人或授权代表（签字）</w:t>
      </w:r>
      <w:r>
        <w:rPr>
          <w:rFonts w:hint="eastAsia"/>
          <w:bCs/>
          <w:szCs w:val="21"/>
        </w:rPr>
        <w:t>：</w:t>
      </w:r>
    </w:p>
    <w:p w:rsidR="00A26D62" w:rsidRDefault="00737DB8">
      <w:pPr>
        <w:spacing w:line="360" w:lineRule="auto"/>
        <w:ind w:firstLineChars="200" w:firstLine="420"/>
        <w:rPr>
          <w:bCs/>
          <w:szCs w:val="21"/>
        </w:rPr>
      </w:pPr>
      <w:r>
        <w:rPr>
          <w:rFonts w:hint="eastAsia"/>
          <w:bCs/>
          <w:szCs w:val="21"/>
        </w:rPr>
        <w:t>日期：年月日</w:t>
      </w:r>
    </w:p>
    <w:p w:rsidR="00A26D62" w:rsidRDefault="00A26D62">
      <w:pPr>
        <w:pStyle w:val="a3"/>
        <w:spacing w:line="360" w:lineRule="auto"/>
        <w:rPr>
          <w:rFonts w:ascii="Times New Roman" w:eastAsia="宋体" w:hAnsi="Times New Roman"/>
          <w:bCs/>
          <w:szCs w:val="21"/>
        </w:rPr>
      </w:pPr>
    </w:p>
    <w:p w:rsidR="00A26D62" w:rsidRDefault="00A26D62">
      <w:pPr>
        <w:widowControl/>
        <w:spacing w:line="360" w:lineRule="auto"/>
        <w:jc w:val="left"/>
        <w:rPr>
          <w:b/>
          <w:szCs w:val="21"/>
        </w:rPr>
        <w:sectPr w:rsidR="00A26D62">
          <w:pgSz w:w="11906" w:h="16838"/>
          <w:pgMar w:top="1134" w:right="1134" w:bottom="1134" w:left="1134" w:header="851" w:footer="992" w:gutter="283"/>
          <w:pgNumType w:fmt="numberInDash"/>
          <w:cols w:space="720"/>
          <w:docGrid w:type="lines" w:linePitch="317"/>
        </w:sectPr>
      </w:pPr>
    </w:p>
    <w:p w:rsidR="00A26D62" w:rsidRDefault="00737DB8">
      <w:pPr>
        <w:pStyle w:val="Char4"/>
        <w:spacing w:line="360" w:lineRule="auto"/>
        <w:ind w:firstLineChars="580" w:firstLine="1223"/>
        <w:rPr>
          <w:sz w:val="21"/>
          <w:szCs w:val="21"/>
        </w:rPr>
      </w:pPr>
      <w:r>
        <w:rPr>
          <w:b/>
          <w:sz w:val="21"/>
          <w:szCs w:val="21"/>
        </w:rPr>
        <w:lastRenderedPageBreak/>
        <w:t>2</w:t>
      </w:r>
      <w:r>
        <w:rPr>
          <w:rFonts w:hint="eastAsia"/>
          <w:b/>
          <w:sz w:val="21"/>
          <w:szCs w:val="21"/>
        </w:rPr>
        <w:t>、参加采购活动前</w:t>
      </w:r>
      <w:r>
        <w:rPr>
          <w:b/>
          <w:sz w:val="21"/>
          <w:szCs w:val="21"/>
        </w:rPr>
        <w:t xml:space="preserve"> 3 </w:t>
      </w:r>
      <w:r>
        <w:rPr>
          <w:rFonts w:hint="eastAsia"/>
          <w:b/>
          <w:sz w:val="21"/>
          <w:szCs w:val="21"/>
        </w:rPr>
        <w:t>年内在经营活动中没有重大违法记录的书面声明</w:t>
      </w:r>
    </w:p>
    <w:p w:rsidR="00A26D62" w:rsidRDefault="00A26D62">
      <w:pPr>
        <w:spacing w:line="360" w:lineRule="auto"/>
        <w:jc w:val="center"/>
        <w:rPr>
          <w:b/>
          <w:bCs/>
          <w:szCs w:val="21"/>
        </w:rPr>
      </w:pPr>
    </w:p>
    <w:p w:rsidR="00A26D62" w:rsidRDefault="00737DB8">
      <w:pPr>
        <w:spacing w:line="360" w:lineRule="auto"/>
        <w:jc w:val="center"/>
        <w:rPr>
          <w:b/>
          <w:bCs/>
          <w:szCs w:val="21"/>
        </w:rPr>
      </w:pPr>
      <w:r>
        <w:rPr>
          <w:rFonts w:hint="eastAsia"/>
          <w:b/>
          <w:bCs/>
          <w:szCs w:val="21"/>
        </w:rPr>
        <w:t>声明</w:t>
      </w:r>
    </w:p>
    <w:p w:rsidR="00A26D62" w:rsidRDefault="00737DB8">
      <w:pPr>
        <w:spacing w:line="360" w:lineRule="auto"/>
        <w:rPr>
          <w:bCs/>
          <w:szCs w:val="21"/>
        </w:rPr>
      </w:pPr>
      <w:r>
        <w:rPr>
          <w:rFonts w:hint="eastAsia"/>
          <w:bCs/>
          <w:szCs w:val="21"/>
        </w:rPr>
        <w:t>我公司郑重声明：参加本次采购活动前</w:t>
      </w:r>
      <w:r>
        <w:rPr>
          <w:bCs/>
          <w:szCs w:val="21"/>
        </w:rPr>
        <w:t xml:space="preserve"> 3 </w:t>
      </w:r>
      <w:r>
        <w:rPr>
          <w:rFonts w:hint="eastAsia"/>
          <w:bCs/>
          <w:szCs w:val="21"/>
        </w:rPr>
        <w:t>年内，我公司在经营活动中没有因违法经营受到刑事处罚或者责令停产停业、吊销许可证或者执照、较大数额罚款等行政处罚。</w:t>
      </w:r>
    </w:p>
    <w:p w:rsidR="00A26D62" w:rsidRDefault="00A26D62">
      <w:pPr>
        <w:spacing w:line="360" w:lineRule="auto"/>
        <w:rPr>
          <w:bCs/>
          <w:szCs w:val="21"/>
        </w:rPr>
      </w:pPr>
    </w:p>
    <w:p w:rsidR="00A26D62" w:rsidRDefault="00737DB8">
      <w:pPr>
        <w:spacing w:line="360" w:lineRule="auto"/>
        <w:ind w:firstLineChars="2100" w:firstLine="4410"/>
        <w:rPr>
          <w:bCs/>
          <w:szCs w:val="21"/>
        </w:rPr>
      </w:pPr>
      <w:r>
        <w:rPr>
          <w:rFonts w:hint="eastAsia"/>
          <w:bCs/>
          <w:szCs w:val="21"/>
        </w:rPr>
        <w:t>供应商名称（公章）：</w:t>
      </w:r>
    </w:p>
    <w:p w:rsidR="00A26D62" w:rsidRDefault="00737DB8">
      <w:pPr>
        <w:spacing w:line="360" w:lineRule="auto"/>
        <w:rPr>
          <w:bCs/>
          <w:szCs w:val="21"/>
        </w:rPr>
      </w:pPr>
      <w:r>
        <w:rPr>
          <w:rFonts w:hint="eastAsia"/>
          <w:bCs/>
          <w:szCs w:val="21"/>
        </w:rPr>
        <w:t>法定代表人或授权代表签字：</w:t>
      </w:r>
      <w:r>
        <w:rPr>
          <w:bCs/>
          <w:szCs w:val="21"/>
          <w:u w:val="single"/>
        </w:rPr>
        <w:t>______</w:t>
      </w:r>
    </w:p>
    <w:p w:rsidR="00A26D62" w:rsidRDefault="00737DB8">
      <w:pPr>
        <w:spacing w:line="360" w:lineRule="auto"/>
        <w:rPr>
          <w:bCs/>
          <w:szCs w:val="21"/>
        </w:rPr>
      </w:pPr>
      <w:r>
        <w:rPr>
          <w:rFonts w:hint="eastAsia"/>
          <w:bCs/>
          <w:szCs w:val="21"/>
        </w:rPr>
        <w:t>日期：</w:t>
      </w:r>
      <w:r>
        <w:rPr>
          <w:bCs/>
          <w:szCs w:val="21"/>
          <w:u w:val="single"/>
        </w:rPr>
        <w:t>______</w:t>
      </w:r>
      <w:r>
        <w:rPr>
          <w:rFonts w:hint="eastAsia"/>
          <w:bCs/>
          <w:szCs w:val="21"/>
        </w:rPr>
        <w:t>年月日</w:t>
      </w:r>
    </w:p>
    <w:p w:rsidR="00A26D62" w:rsidRDefault="00A26D62">
      <w:pPr>
        <w:widowControl/>
        <w:spacing w:line="360" w:lineRule="auto"/>
        <w:jc w:val="left"/>
        <w:rPr>
          <w:b/>
          <w:szCs w:val="21"/>
        </w:rPr>
        <w:sectPr w:rsidR="00A26D62">
          <w:pgSz w:w="11906" w:h="16838"/>
          <w:pgMar w:top="1134" w:right="1134" w:bottom="1134" w:left="1134" w:header="851" w:footer="992" w:gutter="283"/>
          <w:pgNumType w:fmt="numberInDash"/>
          <w:cols w:space="720"/>
          <w:docGrid w:type="lines" w:linePitch="317"/>
        </w:sectPr>
      </w:pPr>
    </w:p>
    <w:p w:rsidR="00A26D62" w:rsidRDefault="00737DB8">
      <w:pPr>
        <w:spacing w:line="360" w:lineRule="auto"/>
        <w:jc w:val="center"/>
        <w:rPr>
          <w:b/>
          <w:szCs w:val="21"/>
        </w:rPr>
      </w:pPr>
      <w:r>
        <w:rPr>
          <w:b/>
          <w:szCs w:val="21"/>
        </w:rPr>
        <w:lastRenderedPageBreak/>
        <w:t>3</w:t>
      </w:r>
      <w:r>
        <w:rPr>
          <w:rFonts w:hint="eastAsia"/>
          <w:b/>
          <w:szCs w:val="21"/>
        </w:rPr>
        <w:t>、询价响应函</w:t>
      </w:r>
    </w:p>
    <w:p w:rsidR="00A26D62" w:rsidRDefault="00737DB8">
      <w:pPr>
        <w:pStyle w:val="Char4"/>
        <w:spacing w:line="360" w:lineRule="auto"/>
        <w:ind w:firstLine="420"/>
        <w:rPr>
          <w:sz w:val="21"/>
          <w:szCs w:val="21"/>
        </w:rPr>
      </w:pPr>
      <w:r>
        <w:rPr>
          <w:rFonts w:hint="eastAsia"/>
          <w:sz w:val="21"/>
          <w:szCs w:val="21"/>
        </w:rPr>
        <w:t>致：扬州职业</w:t>
      </w:r>
      <w:r>
        <w:rPr>
          <w:rFonts w:hint="eastAsia"/>
          <w:sz w:val="21"/>
          <w:szCs w:val="21"/>
        </w:rPr>
        <w:t>技术</w:t>
      </w:r>
      <w:r>
        <w:rPr>
          <w:rFonts w:hint="eastAsia"/>
          <w:sz w:val="21"/>
          <w:szCs w:val="21"/>
        </w:rPr>
        <w:t>大学</w:t>
      </w:r>
    </w:p>
    <w:p w:rsidR="00A26D62" w:rsidRDefault="00737DB8">
      <w:pPr>
        <w:pStyle w:val="Char4"/>
        <w:spacing w:line="360" w:lineRule="auto"/>
        <w:ind w:firstLine="420"/>
        <w:rPr>
          <w:sz w:val="21"/>
          <w:szCs w:val="21"/>
        </w:rPr>
      </w:pPr>
      <w:r>
        <w:rPr>
          <w:rFonts w:hint="eastAsia"/>
          <w:sz w:val="21"/>
          <w:szCs w:val="21"/>
        </w:rPr>
        <w:t>根据贵方的询价文件，正式授权下述签字人</w:t>
      </w:r>
      <w:r>
        <w:rPr>
          <w:sz w:val="21"/>
          <w:szCs w:val="21"/>
        </w:rPr>
        <w:t xml:space="preserve">_________ </w:t>
      </w:r>
      <w:r>
        <w:rPr>
          <w:rFonts w:hint="eastAsia"/>
          <w:sz w:val="21"/>
          <w:szCs w:val="21"/>
        </w:rPr>
        <w:t>（姓名和职务）代表我方</w:t>
      </w:r>
      <w:r>
        <w:rPr>
          <w:sz w:val="21"/>
          <w:szCs w:val="21"/>
        </w:rPr>
        <w:t>______________</w:t>
      </w:r>
      <w:r>
        <w:rPr>
          <w:rFonts w:hint="eastAsia"/>
          <w:sz w:val="21"/>
          <w:szCs w:val="21"/>
        </w:rPr>
        <w:t>（供应商的名称），全权处理本次项目询价采购的有关事宜。</w:t>
      </w:r>
    </w:p>
    <w:p w:rsidR="00A26D62" w:rsidRDefault="00737DB8">
      <w:pPr>
        <w:pStyle w:val="Char4"/>
        <w:spacing w:line="360" w:lineRule="auto"/>
        <w:ind w:firstLine="420"/>
        <w:rPr>
          <w:sz w:val="21"/>
          <w:szCs w:val="21"/>
        </w:rPr>
      </w:pPr>
      <w:r>
        <w:rPr>
          <w:rFonts w:hint="eastAsia"/>
          <w:sz w:val="21"/>
          <w:szCs w:val="21"/>
        </w:rPr>
        <w:t>据此函，</w:t>
      </w:r>
      <w:r>
        <w:rPr>
          <w:sz w:val="21"/>
          <w:szCs w:val="21"/>
        </w:rPr>
        <w:t>__________</w:t>
      </w:r>
      <w:r>
        <w:rPr>
          <w:rFonts w:hint="eastAsia"/>
          <w:sz w:val="21"/>
          <w:szCs w:val="21"/>
        </w:rPr>
        <w:t>（签字人）兹宣布同意如下：</w:t>
      </w:r>
    </w:p>
    <w:p w:rsidR="00A26D62" w:rsidRDefault="00737DB8">
      <w:pPr>
        <w:pStyle w:val="Char4"/>
        <w:spacing w:line="360" w:lineRule="auto"/>
        <w:ind w:firstLine="420"/>
        <w:rPr>
          <w:sz w:val="21"/>
          <w:szCs w:val="21"/>
        </w:rPr>
      </w:pPr>
      <w:r>
        <w:rPr>
          <w:sz w:val="21"/>
          <w:szCs w:val="21"/>
        </w:rPr>
        <w:t>1.</w:t>
      </w:r>
      <w:r>
        <w:rPr>
          <w:rFonts w:hint="eastAsia"/>
          <w:sz w:val="21"/>
          <w:szCs w:val="21"/>
        </w:rPr>
        <w:t>按询价文件规定的各项要求，向买方提供所需服务。</w:t>
      </w:r>
    </w:p>
    <w:p w:rsidR="00A26D62" w:rsidRDefault="00737DB8">
      <w:pPr>
        <w:pStyle w:val="Char4"/>
        <w:spacing w:line="360" w:lineRule="auto"/>
        <w:ind w:firstLine="420"/>
        <w:rPr>
          <w:sz w:val="21"/>
          <w:szCs w:val="21"/>
        </w:rPr>
      </w:pPr>
      <w:r>
        <w:rPr>
          <w:sz w:val="21"/>
          <w:szCs w:val="21"/>
        </w:rPr>
        <w:t>2.</w:t>
      </w:r>
      <w:r>
        <w:rPr>
          <w:rFonts w:hint="eastAsia"/>
          <w:sz w:val="21"/>
          <w:szCs w:val="21"/>
        </w:rPr>
        <w:t>我们已详细审核全部询价文件及其有效补充文件，我们知道必须放弃提出含糊不清或误解问题的权利。</w:t>
      </w:r>
    </w:p>
    <w:p w:rsidR="00A26D62" w:rsidRDefault="00737DB8">
      <w:pPr>
        <w:pStyle w:val="Char4"/>
        <w:spacing w:line="360" w:lineRule="auto"/>
        <w:ind w:firstLine="420"/>
        <w:rPr>
          <w:sz w:val="21"/>
          <w:szCs w:val="21"/>
        </w:rPr>
      </w:pPr>
      <w:r>
        <w:rPr>
          <w:sz w:val="21"/>
          <w:szCs w:val="21"/>
        </w:rPr>
        <w:t>3.</w:t>
      </w:r>
      <w:r>
        <w:rPr>
          <w:rFonts w:hint="eastAsia"/>
          <w:sz w:val="21"/>
          <w:szCs w:val="21"/>
        </w:rPr>
        <w:t>我们同意从规定的响应文件接收截止时间起遵循本响应文件，并在规定的询价响应有效期期满之前均具有约束力。</w:t>
      </w:r>
    </w:p>
    <w:p w:rsidR="00A26D62" w:rsidRDefault="00737DB8">
      <w:pPr>
        <w:pStyle w:val="Char4"/>
        <w:spacing w:line="360" w:lineRule="auto"/>
        <w:ind w:firstLine="420"/>
        <w:rPr>
          <w:sz w:val="21"/>
          <w:szCs w:val="21"/>
        </w:rPr>
      </w:pPr>
      <w:r>
        <w:rPr>
          <w:sz w:val="21"/>
          <w:szCs w:val="21"/>
        </w:rPr>
        <w:t>4.</w:t>
      </w:r>
      <w:r>
        <w:rPr>
          <w:rFonts w:hint="eastAsia"/>
          <w:sz w:val="21"/>
          <w:szCs w:val="21"/>
        </w:rPr>
        <w:t>同意向贵方提供贵方可能另外要求的与询价采购有关的任何证据或资料，并保证我方已提供和将要提供的文件是真实的、准确的。</w:t>
      </w:r>
    </w:p>
    <w:p w:rsidR="00A26D62" w:rsidRDefault="00737DB8">
      <w:pPr>
        <w:pStyle w:val="Char4"/>
        <w:spacing w:line="360" w:lineRule="auto"/>
        <w:ind w:firstLine="420"/>
        <w:rPr>
          <w:sz w:val="21"/>
          <w:szCs w:val="21"/>
        </w:rPr>
      </w:pPr>
      <w:r>
        <w:rPr>
          <w:sz w:val="21"/>
          <w:szCs w:val="21"/>
        </w:rPr>
        <w:t>5.</w:t>
      </w:r>
      <w:r>
        <w:rPr>
          <w:rFonts w:hint="eastAsia"/>
          <w:sz w:val="21"/>
          <w:szCs w:val="21"/>
        </w:rPr>
        <w:t>一旦我方成交，我方将根据询价文件的规定，严格履行合同的责任和义务，并保证在询价文件规定的时间完成项目，交付买方验收、使用。</w:t>
      </w:r>
    </w:p>
    <w:p w:rsidR="00A26D62" w:rsidRDefault="00737DB8">
      <w:pPr>
        <w:pStyle w:val="Char4"/>
        <w:spacing w:line="360" w:lineRule="auto"/>
        <w:ind w:firstLine="420"/>
        <w:rPr>
          <w:sz w:val="21"/>
          <w:szCs w:val="21"/>
        </w:rPr>
      </w:pPr>
      <w:r>
        <w:rPr>
          <w:sz w:val="21"/>
          <w:szCs w:val="21"/>
        </w:rPr>
        <w:t>6.</w:t>
      </w:r>
      <w:r>
        <w:rPr>
          <w:rFonts w:hint="eastAsia"/>
          <w:sz w:val="21"/>
          <w:szCs w:val="21"/>
        </w:rPr>
        <w:t>遵守询价文件中要求的收费项目和标准。</w:t>
      </w:r>
    </w:p>
    <w:p w:rsidR="00A26D62" w:rsidRDefault="00737DB8">
      <w:pPr>
        <w:pStyle w:val="Char4"/>
        <w:spacing w:line="360" w:lineRule="auto"/>
        <w:ind w:firstLine="420"/>
        <w:rPr>
          <w:sz w:val="21"/>
          <w:szCs w:val="21"/>
        </w:rPr>
      </w:pPr>
      <w:r>
        <w:rPr>
          <w:sz w:val="21"/>
          <w:szCs w:val="21"/>
        </w:rPr>
        <w:t>7.</w:t>
      </w:r>
      <w:r>
        <w:rPr>
          <w:rFonts w:hint="eastAsia"/>
          <w:sz w:val="21"/>
          <w:szCs w:val="21"/>
        </w:rPr>
        <w:t>与本询价采购有关的正式通讯地址为：</w:t>
      </w:r>
    </w:p>
    <w:p w:rsidR="00A26D62" w:rsidRDefault="00737DB8">
      <w:pPr>
        <w:pStyle w:val="Char4"/>
        <w:spacing w:line="360" w:lineRule="auto"/>
        <w:ind w:firstLine="420"/>
        <w:rPr>
          <w:sz w:val="21"/>
          <w:szCs w:val="21"/>
        </w:rPr>
      </w:pPr>
      <w:r>
        <w:rPr>
          <w:rFonts w:hint="eastAsia"/>
          <w:sz w:val="21"/>
          <w:szCs w:val="21"/>
        </w:rPr>
        <w:t>地址：邮编：</w:t>
      </w:r>
    </w:p>
    <w:p w:rsidR="00A26D62" w:rsidRDefault="00737DB8">
      <w:pPr>
        <w:pStyle w:val="Char4"/>
        <w:spacing w:line="360" w:lineRule="auto"/>
        <w:ind w:firstLine="420"/>
        <w:rPr>
          <w:sz w:val="21"/>
          <w:szCs w:val="21"/>
        </w:rPr>
      </w:pPr>
      <w:r>
        <w:rPr>
          <w:rFonts w:hint="eastAsia"/>
          <w:sz w:val="21"/>
          <w:szCs w:val="21"/>
        </w:rPr>
        <w:t>电话：传真：</w:t>
      </w:r>
    </w:p>
    <w:p w:rsidR="00A26D62" w:rsidRDefault="00737DB8">
      <w:pPr>
        <w:pStyle w:val="Char4"/>
        <w:spacing w:line="360" w:lineRule="auto"/>
        <w:ind w:firstLine="420"/>
        <w:rPr>
          <w:sz w:val="21"/>
          <w:szCs w:val="21"/>
        </w:rPr>
      </w:pPr>
      <w:r>
        <w:rPr>
          <w:rFonts w:hint="eastAsia"/>
          <w:sz w:val="21"/>
          <w:szCs w:val="21"/>
        </w:rPr>
        <w:t>供应商开户行：账户：</w:t>
      </w:r>
    </w:p>
    <w:p w:rsidR="00A26D62" w:rsidRDefault="00737DB8">
      <w:pPr>
        <w:pStyle w:val="Char4"/>
        <w:spacing w:line="360" w:lineRule="auto"/>
        <w:ind w:firstLine="420"/>
        <w:rPr>
          <w:sz w:val="21"/>
          <w:szCs w:val="21"/>
        </w:rPr>
      </w:pPr>
      <w:r>
        <w:rPr>
          <w:rFonts w:hint="eastAsia"/>
          <w:sz w:val="21"/>
          <w:szCs w:val="21"/>
        </w:rPr>
        <w:t>法定代表人或授权代表姓名（签字）：联系电话：</w:t>
      </w:r>
    </w:p>
    <w:p w:rsidR="00A26D62" w:rsidRDefault="00737DB8">
      <w:pPr>
        <w:pStyle w:val="Char4"/>
        <w:spacing w:line="360" w:lineRule="auto"/>
        <w:ind w:firstLine="420"/>
        <w:rPr>
          <w:sz w:val="21"/>
          <w:szCs w:val="21"/>
        </w:rPr>
      </w:pPr>
      <w:r>
        <w:rPr>
          <w:rFonts w:hint="eastAsia"/>
          <w:sz w:val="21"/>
          <w:szCs w:val="21"/>
        </w:rPr>
        <w:t>供应商名称（公章）：</w:t>
      </w:r>
    </w:p>
    <w:p w:rsidR="00A26D62" w:rsidRDefault="00737DB8">
      <w:pPr>
        <w:pStyle w:val="Char4"/>
        <w:spacing w:line="360" w:lineRule="auto"/>
        <w:ind w:firstLine="420"/>
        <w:rPr>
          <w:sz w:val="21"/>
          <w:szCs w:val="21"/>
        </w:rPr>
      </w:pPr>
      <w:r>
        <w:rPr>
          <w:rFonts w:hint="eastAsia"/>
          <w:sz w:val="21"/>
          <w:szCs w:val="21"/>
        </w:rPr>
        <w:t>日期：</w:t>
      </w:r>
      <w:r>
        <w:rPr>
          <w:sz w:val="21"/>
          <w:szCs w:val="21"/>
        </w:rPr>
        <w:t>________</w:t>
      </w:r>
      <w:r>
        <w:rPr>
          <w:rFonts w:hint="eastAsia"/>
          <w:sz w:val="21"/>
          <w:szCs w:val="21"/>
        </w:rPr>
        <w:t>年</w:t>
      </w:r>
      <w:r>
        <w:rPr>
          <w:sz w:val="21"/>
          <w:szCs w:val="21"/>
        </w:rPr>
        <w:t>____</w:t>
      </w:r>
      <w:r>
        <w:rPr>
          <w:rFonts w:hint="eastAsia"/>
          <w:sz w:val="21"/>
          <w:szCs w:val="21"/>
        </w:rPr>
        <w:t>月</w:t>
      </w:r>
      <w:r>
        <w:rPr>
          <w:sz w:val="21"/>
          <w:szCs w:val="21"/>
        </w:rPr>
        <w:t>____</w:t>
      </w:r>
      <w:r>
        <w:rPr>
          <w:rFonts w:hint="eastAsia"/>
          <w:sz w:val="21"/>
          <w:szCs w:val="21"/>
        </w:rPr>
        <w:t>日</w:t>
      </w:r>
    </w:p>
    <w:p w:rsidR="00A26D62" w:rsidRDefault="00737DB8">
      <w:pPr>
        <w:pStyle w:val="Char4"/>
        <w:spacing w:line="360" w:lineRule="auto"/>
        <w:ind w:firstLineChars="0" w:firstLine="0"/>
        <w:jc w:val="center"/>
        <w:rPr>
          <w:b/>
          <w:sz w:val="21"/>
          <w:szCs w:val="21"/>
        </w:rPr>
      </w:pPr>
      <w:r>
        <w:rPr>
          <w:b/>
          <w:szCs w:val="21"/>
        </w:rPr>
        <w:br w:type="page"/>
      </w:r>
      <w:r>
        <w:rPr>
          <w:b/>
          <w:bCs/>
          <w:sz w:val="21"/>
          <w:szCs w:val="21"/>
        </w:rPr>
        <w:lastRenderedPageBreak/>
        <w:t>4</w:t>
      </w:r>
      <w:r>
        <w:rPr>
          <w:rFonts w:hint="eastAsia"/>
          <w:b/>
          <w:bCs/>
          <w:sz w:val="21"/>
          <w:szCs w:val="21"/>
        </w:rPr>
        <w:t>、法人</w:t>
      </w:r>
      <w:r>
        <w:rPr>
          <w:rFonts w:hint="eastAsia"/>
          <w:b/>
          <w:sz w:val="21"/>
          <w:szCs w:val="21"/>
        </w:rPr>
        <w:t>授权书</w:t>
      </w:r>
    </w:p>
    <w:p w:rsidR="00A26D62" w:rsidRDefault="00737DB8">
      <w:pPr>
        <w:pStyle w:val="Char4"/>
        <w:spacing w:line="360" w:lineRule="auto"/>
        <w:ind w:firstLine="420"/>
        <w:rPr>
          <w:sz w:val="21"/>
          <w:szCs w:val="21"/>
        </w:rPr>
      </w:pPr>
      <w:r>
        <w:rPr>
          <w:rFonts w:hint="eastAsia"/>
          <w:sz w:val="21"/>
          <w:szCs w:val="21"/>
        </w:rPr>
        <w:t>本授权书声明：</w:t>
      </w:r>
      <w:r>
        <w:rPr>
          <w:sz w:val="21"/>
          <w:szCs w:val="21"/>
        </w:rPr>
        <w:t>____________</w:t>
      </w:r>
      <w:r>
        <w:rPr>
          <w:rFonts w:hint="eastAsia"/>
          <w:sz w:val="21"/>
          <w:szCs w:val="21"/>
        </w:rPr>
        <w:t>（供应商名称）授权</w:t>
      </w:r>
      <w:r>
        <w:rPr>
          <w:sz w:val="21"/>
          <w:szCs w:val="21"/>
        </w:rPr>
        <w:t>________________</w:t>
      </w:r>
      <w:r>
        <w:rPr>
          <w:rFonts w:hint="eastAsia"/>
          <w:sz w:val="21"/>
          <w:szCs w:val="21"/>
        </w:rPr>
        <w:t>（被授权人的姓名）为我方就号项目采购活动的合法代理人，以本公司名义全权处理一切与该项目采购有关的事务。</w:t>
      </w:r>
    </w:p>
    <w:p w:rsidR="00A26D62" w:rsidRDefault="00737DB8">
      <w:pPr>
        <w:pStyle w:val="Char4"/>
        <w:spacing w:line="360" w:lineRule="auto"/>
        <w:ind w:firstLine="420"/>
        <w:rPr>
          <w:sz w:val="21"/>
          <w:szCs w:val="21"/>
        </w:rPr>
      </w:pPr>
      <w:r>
        <w:rPr>
          <w:rFonts w:hint="eastAsia"/>
          <w:sz w:val="21"/>
          <w:szCs w:val="21"/>
        </w:rPr>
        <w:t>本授权书于</w:t>
      </w:r>
      <w:r>
        <w:rPr>
          <w:sz w:val="21"/>
          <w:szCs w:val="21"/>
        </w:rPr>
        <w:t>______</w:t>
      </w:r>
      <w:r>
        <w:rPr>
          <w:rFonts w:hint="eastAsia"/>
          <w:sz w:val="21"/>
          <w:szCs w:val="21"/>
        </w:rPr>
        <w:t>年</w:t>
      </w:r>
      <w:r>
        <w:rPr>
          <w:sz w:val="21"/>
          <w:szCs w:val="21"/>
        </w:rPr>
        <w:t>____</w:t>
      </w:r>
      <w:r>
        <w:rPr>
          <w:rFonts w:hint="eastAsia"/>
          <w:sz w:val="21"/>
          <w:szCs w:val="21"/>
        </w:rPr>
        <w:t>月</w:t>
      </w:r>
      <w:r>
        <w:rPr>
          <w:sz w:val="21"/>
          <w:szCs w:val="21"/>
        </w:rPr>
        <w:t>____</w:t>
      </w:r>
      <w:r>
        <w:rPr>
          <w:rFonts w:hint="eastAsia"/>
          <w:sz w:val="21"/>
          <w:szCs w:val="21"/>
        </w:rPr>
        <w:t>日起生效，特此声明。</w:t>
      </w:r>
    </w:p>
    <w:p w:rsidR="00A26D62" w:rsidRDefault="00A26D62">
      <w:pPr>
        <w:pStyle w:val="Char4"/>
        <w:spacing w:line="360" w:lineRule="auto"/>
        <w:ind w:firstLine="420"/>
        <w:rPr>
          <w:sz w:val="21"/>
          <w:szCs w:val="21"/>
        </w:rPr>
      </w:pPr>
    </w:p>
    <w:p w:rsidR="00A26D62" w:rsidRDefault="00737DB8">
      <w:pPr>
        <w:pStyle w:val="Char4"/>
        <w:spacing w:line="360" w:lineRule="auto"/>
        <w:ind w:firstLine="420"/>
        <w:rPr>
          <w:sz w:val="21"/>
          <w:szCs w:val="21"/>
        </w:rPr>
      </w:pPr>
      <w:r>
        <w:rPr>
          <w:rFonts w:hint="eastAsia"/>
          <w:sz w:val="21"/>
          <w:szCs w:val="21"/>
        </w:rPr>
        <w:t>被授权人签字：</w:t>
      </w:r>
      <w:r>
        <w:rPr>
          <w:sz w:val="21"/>
          <w:szCs w:val="21"/>
        </w:rPr>
        <w:t xml:space="preserve">_____________________     </w:t>
      </w:r>
    </w:p>
    <w:p w:rsidR="00A26D62" w:rsidRDefault="00737DB8">
      <w:pPr>
        <w:pStyle w:val="Char4"/>
        <w:spacing w:line="360" w:lineRule="auto"/>
        <w:ind w:firstLine="420"/>
        <w:rPr>
          <w:sz w:val="21"/>
          <w:szCs w:val="21"/>
          <w:u w:val="single"/>
        </w:rPr>
      </w:pPr>
      <w:r>
        <w:rPr>
          <w:rFonts w:hint="eastAsia"/>
          <w:sz w:val="21"/>
          <w:szCs w:val="21"/>
        </w:rPr>
        <w:t>联系电话（手机）：</w:t>
      </w:r>
    </w:p>
    <w:p w:rsidR="00A26D62" w:rsidRDefault="00737DB8">
      <w:pPr>
        <w:pStyle w:val="Char4"/>
        <w:spacing w:line="360" w:lineRule="auto"/>
        <w:ind w:firstLineChars="0" w:firstLine="0"/>
        <w:rPr>
          <w:sz w:val="21"/>
          <w:szCs w:val="21"/>
        </w:rPr>
      </w:pPr>
      <w:r>
        <w:rPr>
          <w:rFonts w:hint="eastAsia"/>
          <w:sz w:val="21"/>
          <w:szCs w:val="21"/>
        </w:rPr>
        <w:t>授权单位盖章：</w:t>
      </w:r>
      <w:r>
        <w:rPr>
          <w:sz w:val="21"/>
          <w:szCs w:val="21"/>
        </w:rPr>
        <w:t>_________________________________</w:t>
      </w:r>
    </w:p>
    <w:p w:rsidR="00A26D62" w:rsidRDefault="00737DB8">
      <w:pPr>
        <w:pStyle w:val="Char4"/>
        <w:spacing w:line="360" w:lineRule="auto"/>
        <w:ind w:firstLine="420"/>
        <w:rPr>
          <w:sz w:val="21"/>
          <w:szCs w:val="21"/>
          <w:u w:val="single"/>
        </w:rPr>
      </w:pPr>
      <w:r>
        <w:rPr>
          <w:rFonts w:hint="eastAsia"/>
          <w:sz w:val="21"/>
          <w:szCs w:val="21"/>
        </w:rPr>
        <w:t>地址：</w:t>
      </w:r>
    </w:p>
    <w:p w:rsidR="00A26D62" w:rsidRDefault="00737DB8">
      <w:pPr>
        <w:pStyle w:val="Char4"/>
        <w:spacing w:line="360" w:lineRule="auto"/>
        <w:ind w:firstLine="420"/>
        <w:rPr>
          <w:sz w:val="21"/>
          <w:szCs w:val="21"/>
        </w:rPr>
      </w:pPr>
      <w:r>
        <w:rPr>
          <w:rFonts w:hint="eastAsia"/>
          <w:sz w:val="21"/>
          <w:szCs w:val="21"/>
        </w:rPr>
        <w:t>日期：</w:t>
      </w:r>
    </w:p>
    <w:p w:rsidR="00A26D62" w:rsidRDefault="00A26D62">
      <w:pPr>
        <w:spacing w:line="360" w:lineRule="auto"/>
        <w:ind w:firstLineChars="200" w:firstLine="420"/>
        <w:rPr>
          <w:bCs/>
          <w:szCs w:val="21"/>
        </w:rPr>
      </w:pPr>
    </w:p>
    <w:p w:rsidR="00A26D62" w:rsidRDefault="00737DB8">
      <w:pPr>
        <w:spacing w:line="360" w:lineRule="auto"/>
        <w:ind w:firstLineChars="200" w:firstLine="420"/>
        <w:rPr>
          <w:bCs/>
          <w:szCs w:val="21"/>
        </w:rPr>
      </w:pPr>
      <w:r>
        <w:rPr>
          <w:rFonts w:hint="eastAsia"/>
          <w:bCs/>
          <w:szCs w:val="21"/>
        </w:rPr>
        <w:t>被授权人身份证复印件：</w:t>
      </w:r>
    </w:p>
    <w:p w:rsidR="00A26D62" w:rsidRDefault="00A26D62">
      <w:pPr>
        <w:spacing w:line="360" w:lineRule="auto"/>
        <w:jc w:val="center"/>
        <w:rPr>
          <w:rFonts w:cs="宋体"/>
          <w:b/>
          <w:bCs/>
          <w:szCs w:val="21"/>
        </w:rPr>
      </w:pPr>
    </w:p>
    <w:p w:rsidR="00A26D62" w:rsidRDefault="00A26D62">
      <w:pPr>
        <w:spacing w:line="360" w:lineRule="auto"/>
        <w:jc w:val="center"/>
        <w:rPr>
          <w:rFonts w:cs="宋体"/>
          <w:b/>
          <w:bCs/>
          <w:szCs w:val="21"/>
        </w:rPr>
      </w:pPr>
    </w:p>
    <w:p w:rsidR="00A26D62" w:rsidRDefault="00737DB8">
      <w:pPr>
        <w:spacing w:line="360" w:lineRule="auto"/>
        <w:jc w:val="center"/>
        <w:rPr>
          <w:rFonts w:cs="宋体"/>
          <w:b/>
          <w:bCs/>
          <w:szCs w:val="21"/>
        </w:rPr>
      </w:pPr>
      <w:r>
        <w:rPr>
          <w:rFonts w:cs="宋体" w:hint="eastAsia"/>
          <w:b/>
          <w:bCs/>
          <w:szCs w:val="21"/>
        </w:rPr>
        <w:t>5</w:t>
      </w:r>
      <w:r>
        <w:rPr>
          <w:rFonts w:cs="宋体" w:hint="eastAsia"/>
          <w:b/>
          <w:bCs/>
          <w:szCs w:val="21"/>
        </w:rPr>
        <w:t>、分项报价一览表</w:t>
      </w:r>
    </w:p>
    <w:p w:rsidR="00A26D62" w:rsidRDefault="00737DB8">
      <w:pPr>
        <w:pStyle w:val="Char4"/>
        <w:spacing w:line="360" w:lineRule="auto"/>
        <w:ind w:firstLine="420"/>
        <w:rPr>
          <w:sz w:val="21"/>
          <w:szCs w:val="21"/>
        </w:rPr>
      </w:pPr>
      <w:r>
        <w:rPr>
          <w:rFonts w:hint="eastAsia"/>
          <w:sz w:val="21"/>
          <w:szCs w:val="21"/>
        </w:rPr>
        <w:t>参见招标文件报价表格式</w:t>
      </w:r>
    </w:p>
    <w:p w:rsidR="00A26D62" w:rsidRDefault="00A26D62">
      <w:pPr>
        <w:pStyle w:val="Char4"/>
        <w:spacing w:line="360" w:lineRule="auto"/>
        <w:ind w:firstLine="420"/>
        <w:rPr>
          <w:sz w:val="21"/>
          <w:szCs w:val="21"/>
        </w:rPr>
      </w:pPr>
    </w:p>
    <w:p w:rsidR="00A26D62" w:rsidRDefault="00A26D62">
      <w:pPr>
        <w:spacing w:line="360" w:lineRule="auto"/>
        <w:jc w:val="center"/>
        <w:rPr>
          <w:rFonts w:cs="宋体"/>
          <w:b/>
          <w:bCs/>
          <w:szCs w:val="21"/>
        </w:rPr>
      </w:pPr>
    </w:p>
    <w:p w:rsidR="00A26D62" w:rsidRDefault="00737DB8">
      <w:pPr>
        <w:spacing w:line="360" w:lineRule="auto"/>
        <w:jc w:val="center"/>
        <w:rPr>
          <w:rFonts w:cs="宋体"/>
          <w:b/>
          <w:bCs/>
          <w:szCs w:val="21"/>
        </w:rPr>
      </w:pPr>
      <w:r>
        <w:rPr>
          <w:rFonts w:cs="宋体" w:hint="eastAsia"/>
          <w:b/>
          <w:bCs/>
          <w:szCs w:val="21"/>
        </w:rPr>
        <w:t>６、其他文件</w:t>
      </w:r>
    </w:p>
    <w:p w:rsidR="00A26D62" w:rsidRDefault="00737DB8">
      <w:pPr>
        <w:pStyle w:val="Char4"/>
        <w:spacing w:line="360" w:lineRule="auto"/>
        <w:ind w:firstLine="420"/>
        <w:rPr>
          <w:sz w:val="21"/>
          <w:szCs w:val="21"/>
        </w:rPr>
      </w:pPr>
      <w:r>
        <w:rPr>
          <w:rFonts w:hint="eastAsia"/>
          <w:sz w:val="21"/>
          <w:szCs w:val="21"/>
        </w:rPr>
        <w:t>不做统一要求，格式自拟。</w:t>
      </w:r>
    </w:p>
    <w:p w:rsidR="00A26D62" w:rsidRDefault="00737DB8">
      <w:pPr>
        <w:spacing w:line="360" w:lineRule="auto"/>
        <w:rPr>
          <w:bCs/>
          <w:sz w:val="24"/>
        </w:rPr>
      </w:pPr>
      <w:r>
        <w:rPr>
          <w:bCs/>
          <w:sz w:val="24"/>
        </w:rPr>
        <w:tab/>
      </w:r>
    </w:p>
    <w:p w:rsidR="00A26D62" w:rsidRDefault="00A26D62">
      <w:pPr>
        <w:spacing w:line="360" w:lineRule="exact"/>
        <w:ind w:right="210" w:firstLineChars="200" w:firstLine="420"/>
        <w:jc w:val="right"/>
        <w:rPr>
          <w:rFonts w:ascii="宋体" w:hAnsi="宋体"/>
          <w:color w:val="000000"/>
          <w:szCs w:val="21"/>
        </w:rPr>
      </w:pPr>
    </w:p>
    <w:sectPr w:rsidR="00A26D62" w:rsidSect="00A26D62">
      <w:pgSz w:w="11906" w:h="16838"/>
      <w:pgMar w:top="1440" w:right="1558"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7DB8" w:rsidRDefault="00737DB8" w:rsidP="0094655D">
      <w:r>
        <w:separator/>
      </w:r>
    </w:p>
  </w:endnote>
  <w:endnote w:type="continuationSeparator" w:id="1">
    <w:p w:rsidR="00737DB8" w:rsidRDefault="00737DB8" w:rsidP="0094655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charset w:val="86"/>
    <w:family w:val="modern"/>
    <w:pitch w:val="default"/>
    <w:sig w:usb0="00000000" w:usb1="00000000" w:usb2="00000000" w:usb3="00000000" w:csb0="00040000"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Songti SC">
    <w:altName w:val="宋体"/>
    <w:charset w:val="86"/>
    <w:family w:val="auto"/>
    <w:pitch w:val="default"/>
    <w:sig w:usb0="00000000" w:usb1="0000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7DB8" w:rsidRDefault="00737DB8" w:rsidP="0094655D">
      <w:r>
        <w:separator/>
      </w:r>
    </w:p>
  </w:footnote>
  <w:footnote w:type="continuationSeparator" w:id="1">
    <w:p w:rsidR="00737DB8" w:rsidRDefault="00737DB8" w:rsidP="0094655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21E22"/>
    <w:rsid w:val="00012EB4"/>
    <w:rsid w:val="00022343"/>
    <w:rsid w:val="000752AF"/>
    <w:rsid w:val="000A1285"/>
    <w:rsid w:val="000A4252"/>
    <w:rsid w:val="000C5116"/>
    <w:rsid w:val="000F7E8F"/>
    <w:rsid w:val="00115E53"/>
    <w:rsid w:val="00121FB4"/>
    <w:rsid w:val="00194B8D"/>
    <w:rsid w:val="00210BC8"/>
    <w:rsid w:val="0022279B"/>
    <w:rsid w:val="00236457"/>
    <w:rsid w:val="00236E6C"/>
    <w:rsid w:val="00240717"/>
    <w:rsid w:val="0026618B"/>
    <w:rsid w:val="002808C2"/>
    <w:rsid w:val="00286B46"/>
    <w:rsid w:val="00312B1F"/>
    <w:rsid w:val="00322F1D"/>
    <w:rsid w:val="003329B4"/>
    <w:rsid w:val="0036688B"/>
    <w:rsid w:val="00366CF2"/>
    <w:rsid w:val="00375A2D"/>
    <w:rsid w:val="00391B4B"/>
    <w:rsid w:val="0039242E"/>
    <w:rsid w:val="003B3955"/>
    <w:rsid w:val="003D0456"/>
    <w:rsid w:val="003E389B"/>
    <w:rsid w:val="00400960"/>
    <w:rsid w:val="0041298A"/>
    <w:rsid w:val="004A386C"/>
    <w:rsid w:val="004A390B"/>
    <w:rsid w:val="004A6657"/>
    <w:rsid w:val="004B358B"/>
    <w:rsid w:val="00523163"/>
    <w:rsid w:val="00536E2C"/>
    <w:rsid w:val="0055655E"/>
    <w:rsid w:val="00560913"/>
    <w:rsid w:val="00565A27"/>
    <w:rsid w:val="00592D42"/>
    <w:rsid w:val="005A7409"/>
    <w:rsid w:val="005B0EDF"/>
    <w:rsid w:val="005C2820"/>
    <w:rsid w:val="005D5A2F"/>
    <w:rsid w:val="005D675D"/>
    <w:rsid w:val="005F7601"/>
    <w:rsid w:val="00604F8E"/>
    <w:rsid w:val="00610DA6"/>
    <w:rsid w:val="00614DF6"/>
    <w:rsid w:val="0067436E"/>
    <w:rsid w:val="00675D4F"/>
    <w:rsid w:val="006D1BA4"/>
    <w:rsid w:val="006D5FBF"/>
    <w:rsid w:val="006F4F45"/>
    <w:rsid w:val="006F7EA5"/>
    <w:rsid w:val="007220C5"/>
    <w:rsid w:val="007261DA"/>
    <w:rsid w:val="00731B52"/>
    <w:rsid w:val="00737DB8"/>
    <w:rsid w:val="007475B2"/>
    <w:rsid w:val="0076043D"/>
    <w:rsid w:val="007834CC"/>
    <w:rsid w:val="00786376"/>
    <w:rsid w:val="007B6526"/>
    <w:rsid w:val="007C0D4F"/>
    <w:rsid w:val="007E4A47"/>
    <w:rsid w:val="007F1837"/>
    <w:rsid w:val="00806DD5"/>
    <w:rsid w:val="0082561E"/>
    <w:rsid w:val="00833A44"/>
    <w:rsid w:val="00835051"/>
    <w:rsid w:val="00897E46"/>
    <w:rsid w:val="008A57E6"/>
    <w:rsid w:val="008A74C7"/>
    <w:rsid w:val="008C3EDD"/>
    <w:rsid w:val="00900534"/>
    <w:rsid w:val="00933D60"/>
    <w:rsid w:val="00944737"/>
    <w:rsid w:val="009450E7"/>
    <w:rsid w:val="0094655D"/>
    <w:rsid w:val="00950E06"/>
    <w:rsid w:val="00964870"/>
    <w:rsid w:val="00982515"/>
    <w:rsid w:val="009A1EEB"/>
    <w:rsid w:val="009D1CBB"/>
    <w:rsid w:val="00A01155"/>
    <w:rsid w:val="00A14C20"/>
    <w:rsid w:val="00A200CB"/>
    <w:rsid w:val="00A20888"/>
    <w:rsid w:val="00A26D62"/>
    <w:rsid w:val="00A35A89"/>
    <w:rsid w:val="00A35C5E"/>
    <w:rsid w:val="00A36CB7"/>
    <w:rsid w:val="00A45F5E"/>
    <w:rsid w:val="00A8118E"/>
    <w:rsid w:val="00A82971"/>
    <w:rsid w:val="00AA4834"/>
    <w:rsid w:val="00AA7E15"/>
    <w:rsid w:val="00AC1E46"/>
    <w:rsid w:val="00AD2616"/>
    <w:rsid w:val="00AD55CC"/>
    <w:rsid w:val="00AF3B3C"/>
    <w:rsid w:val="00B04E2A"/>
    <w:rsid w:val="00B07A38"/>
    <w:rsid w:val="00B11A44"/>
    <w:rsid w:val="00B451B8"/>
    <w:rsid w:val="00B67EB5"/>
    <w:rsid w:val="00B97889"/>
    <w:rsid w:val="00BD0AA4"/>
    <w:rsid w:val="00BE5CBA"/>
    <w:rsid w:val="00BF5494"/>
    <w:rsid w:val="00C02E64"/>
    <w:rsid w:val="00C22F4D"/>
    <w:rsid w:val="00C32E4E"/>
    <w:rsid w:val="00C43EA0"/>
    <w:rsid w:val="00C45C26"/>
    <w:rsid w:val="00C5092F"/>
    <w:rsid w:val="00C80971"/>
    <w:rsid w:val="00C86F71"/>
    <w:rsid w:val="00CC0A99"/>
    <w:rsid w:val="00CD55C5"/>
    <w:rsid w:val="00CD5E23"/>
    <w:rsid w:val="00CE22FE"/>
    <w:rsid w:val="00CF5CBA"/>
    <w:rsid w:val="00D22129"/>
    <w:rsid w:val="00D67432"/>
    <w:rsid w:val="00D676CF"/>
    <w:rsid w:val="00D83D93"/>
    <w:rsid w:val="00D96541"/>
    <w:rsid w:val="00DB6499"/>
    <w:rsid w:val="00DC05A2"/>
    <w:rsid w:val="00DC224A"/>
    <w:rsid w:val="00DD7132"/>
    <w:rsid w:val="00DF518F"/>
    <w:rsid w:val="00E00C2F"/>
    <w:rsid w:val="00E04ECB"/>
    <w:rsid w:val="00E21E22"/>
    <w:rsid w:val="00E2536A"/>
    <w:rsid w:val="00E60AA4"/>
    <w:rsid w:val="00E74191"/>
    <w:rsid w:val="00E9006B"/>
    <w:rsid w:val="00EB28FF"/>
    <w:rsid w:val="00EB5FB8"/>
    <w:rsid w:val="00EC0284"/>
    <w:rsid w:val="00EC1575"/>
    <w:rsid w:val="00EC6831"/>
    <w:rsid w:val="00ED72C5"/>
    <w:rsid w:val="00EF13A6"/>
    <w:rsid w:val="00EF3B03"/>
    <w:rsid w:val="00F02698"/>
    <w:rsid w:val="00F02F3A"/>
    <w:rsid w:val="00F14715"/>
    <w:rsid w:val="00F34112"/>
    <w:rsid w:val="00F34200"/>
    <w:rsid w:val="00F4748B"/>
    <w:rsid w:val="00F54350"/>
    <w:rsid w:val="00F62AC8"/>
    <w:rsid w:val="00FD1ED5"/>
    <w:rsid w:val="11967B90"/>
    <w:rsid w:val="31F444E5"/>
    <w:rsid w:val="3C7249B6"/>
    <w:rsid w:val="3E877CFD"/>
    <w:rsid w:val="466C5B9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uiPriority="0"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6D62"/>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uiPriority w:val="99"/>
    <w:qFormat/>
    <w:rsid w:val="00A26D62"/>
    <w:pPr>
      <w:keepNext/>
      <w:keepLines/>
      <w:spacing w:before="340" w:after="330" w:line="578" w:lineRule="auto"/>
      <w:outlineLvl w:val="0"/>
    </w:pPr>
    <w:rPr>
      <w:rFonts w:ascii="Calibri" w:hAnsi="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2"/>
    <w:link w:val="Char"/>
    <w:semiHidden/>
    <w:unhideWhenUsed/>
    <w:qFormat/>
    <w:rsid w:val="00A26D62"/>
    <w:rPr>
      <w:rFonts w:ascii="楷体_GB2312" w:eastAsia="楷体_GB2312" w:hAnsi="Arial"/>
      <w:kern w:val="0"/>
      <w:sz w:val="28"/>
      <w:szCs w:val="28"/>
    </w:rPr>
  </w:style>
  <w:style w:type="paragraph" w:styleId="2">
    <w:name w:val="Body Text 2"/>
    <w:basedOn w:val="a"/>
    <w:link w:val="2Char"/>
    <w:uiPriority w:val="99"/>
    <w:semiHidden/>
    <w:unhideWhenUsed/>
    <w:rsid w:val="00A26D62"/>
    <w:pPr>
      <w:spacing w:after="120" w:line="480" w:lineRule="auto"/>
    </w:pPr>
  </w:style>
  <w:style w:type="paragraph" w:styleId="a4">
    <w:name w:val="Date"/>
    <w:basedOn w:val="a"/>
    <w:next w:val="a"/>
    <w:link w:val="Char0"/>
    <w:uiPriority w:val="99"/>
    <w:semiHidden/>
    <w:unhideWhenUsed/>
    <w:rsid w:val="00A26D62"/>
    <w:pPr>
      <w:ind w:leftChars="2500" w:left="100"/>
    </w:pPr>
  </w:style>
  <w:style w:type="paragraph" w:styleId="a5">
    <w:name w:val="Balloon Text"/>
    <w:basedOn w:val="a"/>
    <w:link w:val="Char1"/>
    <w:uiPriority w:val="99"/>
    <w:semiHidden/>
    <w:unhideWhenUsed/>
    <w:qFormat/>
    <w:rsid w:val="00A26D62"/>
    <w:rPr>
      <w:sz w:val="18"/>
      <w:szCs w:val="18"/>
    </w:rPr>
  </w:style>
  <w:style w:type="paragraph" w:styleId="a6">
    <w:name w:val="footer"/>
    <w:basedOn w:val="a"/>
    <w:link w:val="Char2"/>
    <w:uiPriority w:val="99"/>
    <w:unhideWhenUsed/>
    <w:qFormat/>
    <w:rsid w:val="00A26D62"/>
    <w:pPr>
      <w:tabs>
        <w:tab w:val="center" w:pos="4153"/>
        <w:tab w:val="right" w:pos="8306"/>
      </w:tabs>
      <w:snapToGrid w:val="0"/>
      <w:jc w:val="left"/>
    </w:pPr>
    <w:rPr>
      <w:sz w:val="18"/>
      <w:szCs w:val="18"/>
    </w:rPr>
  </w:style>
  <w:style w:type="paragraph" w:styleId="a7">
    <w:name w:val="header"/>
    <w:basedOn w:val="a"/>
    <w:link w:val="Char3"/>
    <w:uiPriority w:val="99"/>
    <w:unhideWhenUsed/>
    <w:qFormat/>
    <w:rsid w:val="00A26D62"/>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rsid w:val="00A26D62"/>
    <w:pPr>
      <w:widowControl/>
      <w:spacing w:before="100" w:beforeAutospacing="1" w:after="100" w:afterAutospacing="1"/>
      <w:jc w:val="left"/>
    </w:pPr>
    <w:rPr>
      <w:rFonts w:ascii="宋体" w:hAnsi="宋体" w:cs="宋体"/>
      <w:kern w:val="0"/>
      <w:sz w:val="24"/>
    </w:rPr>
  </w:style>
  <w:style w:type="table" w:styleId="a9">
    <w:name w:val="Table Grid"/>
    <w:basedOn w:val="a1"/>
    <w:uiPriority w:val="59"/>
    <w:qFormat/>
    <w:rsid w:val="00A26D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qFormat/>
    <w:rsid w:val="00A26D62"/>
    <w:rPr>
      <w:rFonts w:cs="Times New Roman"/>
      <w:color w:val="0000FF"/>
      <w:u w:val="single"/>
    </w:rPr>
  </w:style>
  <w:style w:type="character" w:customStyle="1" w:styleId="Char3">
    <w:name w:val="页眉 Char"/>
    <w:basedOn w:val="a0"/>
    <w:link w:val="a7"/>
    <w:uiPriority w:val="99"/>
    <w:qFormat/>
    <w:rsid w:val="00A26D62"/>
    <w:rPr>
      <w:rFonts w:ascii="Times New Roman" w:eastAsia="宋体" w:hAnsi="Times New Roman" w:cs="Times New Roman"/>
      <w:sz w:val="18"/>
      <w:szCs w:val="18"/>
    </w:rPr>
  </w:style>
  <w:style w:type="character" w:customStyle="1" w:styleId="Char2">
    <w:name w:val="页脚 Char"/>
    <w:basedOn w:val="a0"/>
    <w:link w:val="a6"/>
    <w:uiPriority w:val="99"/>
    <w:qFormat/>
    <w:rsid w:val="00A26D62"/>
    <w:rPr>
      <w:rFonts w:ascii="Times New Roman" w:eastAsia="宋体" w:hAnsi="Times New Roman" w:cs="Times New Roman"/>
      <w:sz w:val="18"/>
      <w:szCs w:val="18"/>
    </w:rPr>
  </w:style>
  <w:style w:type="character" w:customStyle="1" w:styleId="1Char">
    <w:name w:val="标题 1 Char"/>
    <w:basedOn w:val="a0"/>
    <w:link w:val="1"/>
    <w:uiPriority w:val="99"/>
    <w:qFormat/>
    <w:rsid w:val="00A26D62"/>
    <w:rPr>
      <w:rFonts w:ascii="Calibri" w:eastAsia="宋体" w:hAnsi="Calibri" w:cs="Times New Roman"/>
      <w:b/>
      <w:bCs/>
      <w:kern w:val="44"/>
      <w:sz w:val="44"/>
      <w:szCs w:val="44"/>
    </w:rPr>
  </w:style>
  <w:style w:type="character" w:customStyle="1" w:styleId="Char1">
    <w:name w:val="批注框文本 Char"/>
    <w:basedOn w:val="a0"/>
    <w:link w:val="a5"/>
    <w:uiPriority w:val="99"/>
    <w:semiHidden/>
    <w:qFormat/>
    <w:rsid w:val="00A26D62"/>
    <w:rPr>
      <w:rFonts w:ascii="Times New Roman" w:eastAsia="宋体" w:hAnsi="Times New Roman" w:cs="Times New Roman"/>
      <w:sz w:val="18"/>
      <w:szCs w:val="18"/>
    </w:rPr>
  </w:style>
  <w:style w:type="paragraph" w:styleId="ab">
    <w:name w:val="List Paragraph"/>
    <w:basedOn w:val="a"/>
    <w:uiPriority w:val="34"/>
    <w:qFormat/>
    <w:rsid w:val="00A26D62"/>
    <w:pPr>
      <w:ind w:firstLineChars="200" w:firstLine="420"/>
    </w:pPr>
    <w:rPr>
      <w:rFonts w:asciiTheme="minorHAnsi" w:eastAsiaTheme="minorEastAsia" w:hAnsiTheme="minorHAnsi" w:cstheme="minorBidi"/>
      <w:szCs w:val="22"/>
    </w:rPr>
  </w:style>
  <w:style w:type="paragraph" w:customStyle="1" w:styleId="Default">
    <w:name w:val="Default"/>
    <w:qFormat/>
    <w:rsid w:val="00A26D62"/>
    <w:pPr>
      <w:widowControl w:val="0"/>
      <w:autoSpaceDE w:val="0"/>
      <w:autoSpaceDN w:val="0"/>
      <w:adjustRightInd w:val="0"/>
    </w:pPr>
    <w:rPr>
      <w:rFonts w:ascii="宋体" w:eastAsia="宋体" w:hAnsi="Times New Roman" w:cs="宋体"/>
      <w:color w:val="000000"/>
      <w:sz w:val="24"/>
      <w:szCs w:val="24"/>
    </w:rPr>
  </w:style>
  <w:style w:type="character" w:customStyle="1" w:styleId="Char0">
    <w:name w:val="日期 Char"/>
    <w:basedOn w:val="a0"/>
    <w:link w:val="a4"/>
    <w:uiPriority w:val="99"/>
    <w:semiHidden/>
    <w:rsid w:val="00A26D62"/>
    <w:rPr>
      <w:rFonts w:ascii="Times New Roman" w:eastAsia="宋体" w:hAnsi="Times New Roman" w:cs="Times New Roman"/>
      <w:szCs w:val="24"/>
    </w:rPr>
  </w:style>
  <w:style w:type="character" w:customStyle="1" w:styleId="Char">
    <w:name w:val="正文文本 Char"/>
    <w:basedOn w:val="a0"/>
    <w:link w:val="a3"/>
    <w:semiHidden/>
    <w:rsid w:val="00A26D62"/>
    <w:rPr>
      <w:rFonts w:ascii="楷体_GB2312" w:eastAsia="楷体_GB2312" w:hAnsi="Arial" w:cs="Times New Roman"/>
      <w:kern w:val="0"/>
      <w:sz w:val="28"/>
      <w:szCs w:val="28"/>
    </w:rPr>
  </w:style>
  <w:style w:type="paragraph" w:customStyle="1" w:styleId="Char4">
    <w:name w:val="Char"/>
    <w:basedOn w:val="a"/>
    <w:qFormat/>
    <w:rsid w:val="00A26D62"/>
    <w:pPr>
      <w:tabs>
        <w:tab w:val="left" w:pos="360"/>
      </w:tabs>
      <w:ind w:firstLineChars="200" w:firstLine="200"/>
    </w:pPr>
    <w:rPr>
      <w:sz w:val="28"/>
      <w:szCs w:val="30"/>
    </w:rPr>
  </w:style>
  <w:style w:type="character" w:customStyle="1" w:styleId="2Char">
    <w:name w:val="正文文本 2 Char"/>
    <w:basedOn w:val="a0"/>
    <w:link w:val="2"/>
    <w:uiPriority w:val="99"/>
    <w:semiHidden/>
    <w:rsid w:val="00A26D62"/>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316792F-0AA4-4747-9EB3-3E642E507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579</Words>
  <Characters>3306</Characters>
  <Application>Microsoft Office Word</Application>
  <DocSecurity>0</DocSecurity>
  <Lines>27</Lines>
  <Paragraphs>7</Paragraphs>
  <ScaleCrop>false</ScaleCrop>
  <Company>Microsoft</Company>
  <LinksUpToDate>false</LinksUpToDate>
  <CharactersWithSpaces>3878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孔富新</cp:lastModifiedBy>
  <cp:revision>5</cp:revision>
  <cp:lastPrinted>2018-07-18T09:17:00Z</cp:lastPrinted>
  <dcterms:created xsi:type="dcterms:W3CDTF">2026-03-26T09:23:00Z</dcterms:created>
  <dcterms:modified xsi:type="dcterms:W3CDTF">2026-03-27T06:12:00Z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eyJoZGlkIjoiZThhMThlYWU3NzhmNGY3ZDhlM2MzMDViOGE1MWFiNjkiLCJ1c2VySWQiOiI0Mjc4MDk2OTAifQ==</vt:lpwstr>
  </property>
  <property fmtid="{D5CDD505-2E9C-101B-9397-08002B2CF9AE}" pid="3" name="KSOProductBuildVer">
    <vt:lpwstr>2052-12.1.0.24034</vt:lpwstr>
  </property>
  <property fmtid="{D5CDD505-2E9C-101B-9397-08002B2CF9AE}" pid="4" name="ICV">
    <vt:lpwstr>BEBD3F81BA2642239125E46429D71DE4_12</vt:lpwstr>
  </property>
</Properties>
</file>